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38A7" w14:textId="370C5DC2" w:rsidR="00EE1CFB" w:rsidRDefault="00B45AAC" w:rsidP="0071717E">
      <w:pPr>
        <w:rPr>
          <w:rFonts w:ascii="Arial" w:hAnsi="Arial" w:cs="Arial"/>
        </w:rPr>
      </w:pPr>
      <w:r>
        <w:rPr>
          <w:rFonts w:ascii="Arial" w:hAnsi="Arial" w:cs="Arial"/>
          <w:noProof/>
        </w:rPr>
        <w:drawing>
          <wp:anchor distT="0" distB="0" distL="114300" distR="114300" simplePos="0" relativeHeight="251658240" behindDoc="1" locked="0" layoutInCell="1" allowOverlap="1" wp14:anchorId="302D7973" wp14:editId="496AB582">
            <wp:simplePos x="0" y="0"/>
            <wp:positionH relativeFrom="margin">
              <wp:align>center</wp:align>
            </wp:positionH>
            <wp:positionV relativeFrom="paragraph">
              <wp:posOffset>-704850</wp:posOffset>
            </wp:positionV>
            <wp:extent cx="3826510" cy="159657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6510" cy="1596570"/>
                    </a:xfrm>
                    <a:prstGeom prst="rect">
                      <a:avLst/>
                    </a:prstGeom>
                  </pic:spPr>
                </pic:pic>
              </a:graphicData>
            </a:graphic>
            <wp14:sizeRelH relativeFrom="page">
              <wp14:pctWidth>0</wp14:pctWidth>
            </wp14:sizeRelH>
            <wp14:sizeRelV relativeFrom="page">
              <wp14:pctHeight>0</wp14:pctHeight>
            </wp14:sizeRelV>
          </wp:anchor>
        </w:drawing>
      </w:r>
    </w:p>
    <w:p w14:paraId="4D4C6698" w14:textId="49615BD2" w:rsidR="00EE1CFB" w:rsidRDefault="00EE1CFB" w:rsidP="0071717E">
      <w:pPr>
        <w:rPr>
          <w:rFonts w:ascii="Arial" w:hAnsi="Arial" w:cs="Arial"/>
        </w:rPr>
      </w:pPr>
    </w:p>
    <w:p w14:paraId="31581F52" w14:textId="4D75BBEA" w:rsidR="005A1C19" w:rsidRDefault="005A1C19" w:rsidP="00EE1CFB">
      <w:pPr>
        <w:jc w:val="center"/>
        <w:rPr>
          <w:rFonts w:ascii="Arial" w:hAnsi="Arial" w:cs="Arial"/>
          <w:b/>
          <w:sz w:val="48"/>
          <w:szCs w:val="48"/>
        </w:rPr>
      </w:pPr>
    </w:p>
    <w:p w14:paraId="1B15D01F" w14:textId="77777777" w:rsidR="00B45AAC" w:rsidRDefault="00B45AAC" w:rsidP="00EE1CFB">
      <w:pPr>
        <w:jc w:val="center"/>
        <w:rPr>
          <w:rFonts w:cstheme="minorHAnsi"/>
          <w:spacing w:val="-1"/>
          <w:sz w:val="24"/>
          <w:szCs w:val="24"/>
        </w:rPr>
      </w:pPr>
    </w:p>
    <w:p w14:paraId="169D39A4" w14:textId="77777777" w:rsidR="00B45AAC" w:rsidRDefault="00B45AAC" w:rsidP="00EE1CFB">
      <w:pPr>
        <w:jc w:val="center"/>
        <w:rPr>
          <w:rFonts w:cstheme="minorHAnsi"/>
          <w:spacing w:val="-1"/>
          <w:sz w:val="24"/>
          <w:szCs w:val="24"/>
        </w:rPr>
      </w:pPr>
    </w:p>
    <w:p w14:paraId="11C6811E" w14:textId="2EDE061C" w:rsidR="00B45AAC" w:rsidRDefault="00B45AAC" w:rsidP="00EE1CFB">
      <w:pPr>
        <w:jc w:val="center"/>
        <w:rPr>
          <w:rFonts w:cstheme="minorHAnsi"/>
          <w:spacing w:val="-1"/>
          <w:sz w:val="24"/>
          <w:szCs w:val="24"/>
        </w:rPr>
      </w:pPr>
      <w:r>
        <w:rPr>
          <w:rFonts w:cstheme="minorHAnsi"/>
          <w:spacing w:val="-1"/>
          <w:sz w:val="24"/>
          <w:szCs w:val="24"/>
        </w:rPr>
        <w:t xml:space="preserve">F.i.t. ltd </w:t>
      </w:r>
    </w:p>
    <w:p w14:paraId="5BF409C7" w14:textId="472C83BB" w:rsidR="0071717E" w:rsidRPr="00EE1CFB" w:rsidRDefault="0071717E" w:rsidP="00EE1CFB">
      <w:pPr>
        <w:jc w:val="center"/>
        <w:rPr>
          <w:rFonts w:ascii="Arial" w:hAnsi="Arial" w:cs="Arial"/>
          <w:sz w:val="48"/>
          <w:szCs w:val="48"/>
        </w:rPr>
      </w:pPr>
      <w:r w:rsidRPr="00EE1CFB">
        <w:rPr>
          <w:rFonts w:ascii="Arial" w:hAnsi="Arial" w:cs="Arial"/>
          <w:b/>
          <w:sz w:val="48"/>
          <w:szCs w:val="48"/>
        </w:rPr>
        <w:t xml:space="preserve">Equal </w:t>
      </w:r>
      <w:r w:rsidR="00CD434D" w:rsidRPr="00EE1CFB">
        <w:rPr>
          <w:rFonts w:ascii="Arial" w:hAnsi="Arial" w:cs="Arial"/>
          <w:b/>
          <w:sz w:val="48"/>
          <w:szCs w:val="48"/>
        </w:rPr>
        <w:t>Opportunities</w:t>
      </w:r>
      <w:r w:rsidRPr="00EE1CFB">
        <w:rPr>
          <w:rFonts w:ascii="Arial" w:hAnsi="Arial" w:cs="Arial"/>
          <w:b/>
          <w:sz w:val="48"/>
          <w:szCs w:val="48"/>
        </w:rPr>
        <w:t xml:space="preserve"> and Diversity Policy</w:t>
      </w:r>
    </w:p>
    <w:p w14:paraId="3C28025E" w14:textId="730902D9" w:rsidR="0071717E" w:rsidRDefault="0071717E" w:rsidP="00363FB6">
      <w:pPr>
        <w:widowControl/>
        <w:tabs>
          <w:tab w:val="left" w:pos="0"/>
          <w:tab w:val="left" w:pos="1008"/>
        </w:tabs>
        <w:outlineLvl w:val="0"/>
        <w:rPr>
          <w:rFonts w:ascii="Arial" w:eastAsia="Times New Roman" w:hAnsi="Arial" w:cs="Arial"/>
          <w:b/>
          <w:color w:val="000000"/>
        </w:rPr>
      </w:pPr>
    </w:p>
    <w:p w14:paraId="65EF9947" w14:textId="77777777" w:rsidR="0071717E" w:rsidRPr="00EE1CFB" w:rsidRDefault="00626646" w:rsidP="00363FB6">
      <w:pPr>
        <w:widowControl/>
        <w:tabs>
          <w:tab w:val="left" w:pos="0"/>
          <w:tab w:val="left" w:pos="1008"/>
        </w:tabs>
        <w:outlineLvl w:val="0"/>
        <w:rPr>
          <w:rFonts w:asciiTheme="minorHAnsi" w:eastAsia="Times New Roman" w:hAnsiTheme="minorHAnsi" w:cstheme="minorHAnsi"/>
          <w:b/>
          <w:sz w:val="24"/>
          <w:szCs w:val="24"/>
        </w:rPr>
      </w:pPr>
      <w:r w:rsidRPr="00EE1CFB">
        <w:rPr>
          <w:rFonts w:asciiTheme="minorHAnsi" w:eastAsia="Times New Roman" w:hAnsiTheme="minorHAnsi" w:cstheme="minorHAnsi"/>
          <w:b/>
          <w:sz w:val="24"/>
          <w:szCs w:val="24"/>
        </w:rPr>
        <w:t>Policy</w:t>
      </w:r>
    </w:p>
    <w:p w14:paraId="33D81D6C" w14:textId="77777777" w:rsidR="00626646" w:rsidRPr="00EE1CFB" w:rsidRDefault="00626646" w:rsidP="00363FB6">
      <w:pPr>
        <w:widowControl/>
        <w:tabs>
          <w:tab w:val="left" w:pos="0"/>
          <w:tab w:val="left" w:pos="1008"/>
        </w:tabs>
        <w:outlineLvl w:val="0"/>
        <w:rPr>
          <w:rFonts w:asciiTheme="minorHAnsi" w:eastAsia="Times New Roman" w:hAnsiTheme="minorHAnsi" w:cstheme="minorHAnsi"/>
          <w:b/>
          <w:sz w:val="24"/>
          <w:szCs w:val="24"/>
        </w:rPr>
      </w:pPr>
    </w:p>
    <w:p w14:paraId="04ED8FE8" w14:textId="77790FC3" w:rsidR="00E205AE" w:rsidRPr="00EE1CFB" w:rsidRDefault="00363FB6" w:rsidP="00E205AE">
      <w:pPr>
        <w:widowControl/>
        <w:tabs>
          <w:tab w:val="left" w:pos="0"/>
          <w:tab w:val="left" w:pos="1008"/>
        </w:tabs>
        <w:outlineLvl w:val="0"/>
        <w:rPr>
          <w:rFonts w:asciiTheme="minorHAnsi" w:eastAsia="Times New Roman" w:hAnsiTheme="minorHAnsi" w:cstheme="minorHAnsi"/>
          <w:sz w:val="24"/>
          <w:szCs w:val="24"/>
          <w:lang w:val="en-GB"/>
        </w:rPr>
      </w:pPr>
      <w:r w:rsidRPr="00EE1CFB">
        <w:rPr>
          <w:rFonts w:asciiTheme="minorHAnsi" w:eastAsia="Times New Roman" w:hAnsiTheme="minorHAnsi" w:cstheme="minorHAnsi"/>
          <w:b/>
          <w:sz w:val="24"/>
          <w:szCs w:val="24"/>
        </w:rPr>
        <w:fldChar w:fldCharType="begin"/>
      </w:r>
      <w:r w:rsidRPr="00EE1CFB">
        <w:rPr>
          <w:rFonts w:asciiTheme="minorHAnsi" w:eastAsia="Times New Roman" w:hAnsiTheme="minorHAnsi" w:cstheme="minorHAnsi"/>
          <w:b/>
          <w:sz w:val="24"/>
          <w:szCs w:val="24"/>
        </w:rPr>
        <w:fldChar w:fldCharType="separate"/>
      </w:r>
      <w:r w:rsidRPr="00EE1CFB">
        <w:rPr>
          <w:rFonts w:asciiTheme="minorHAnsi" w:eastAsia="Times New Roman" w:hAnsiTheme="minorHAnsi" w:cstheme="minorHAnsi"/>
          <w:b/>
          <w:noProof/>
          <w:sz w:val="24"/>
          <w:szCs w:val="24"/>
        </w:rPr>
        <w:t>Error! No bookmark name given.</w:t>
      </w:r>
      <w:r w:rsidRPr="00EE1CFB">
        <w:rPr>
          <w:rFonts w:asciiTheme="minorHAnsi" w:eastAsia="Times New Roman" w:hAnsiTheme="minorHAnsi" w:cstheme="minorHAnsi"/>
          <w:b/>
          <w:sz w:val="24"/>
          <w:szCs w:val="24"/>
        </w:rPr>
        <w:fldChar w:fldCharType="end"/>
      </w:r>
      <w:r w:rsidRPr="00EE1CFB">
        <w:rPr>
          <w:rFonts w:asciiTheme="minorHAnsi" w:eastAsia="Times New Roman" w:hAnsiTheme="minorHAnsi" w:cstheme="minorHAnsi"/>
          <w:sz w:val="24"/>
          <w:szCs w:val="24"/>
          <w:lang w:val="en-GB"/>
        </w:rPr>
        <w:t>We promote a working environment in which diversity is recognised, valued and encouraged.  We acknowledge the multi-cultural and diverse nature of the UK workforce and society in general.  We are committed to principles of fairness and mutual respect where everyone accepts the concept of individual responsibility.</w:t>
      </w:r>
      <w:r w:rsidR="00FA55F3" w:rsidRPr="00EE1CFB">
        <w:rPr>
          <w:rFonts w:asciiTheme="minorHAnsi" w:eastAsia="Times New Roman" w:hAnsiTheme="minorHAnsi" w:cstheme="minorHAnsi"/>
          <w:sz w:val="24"/>
          <w:szCs w:val="24"/>
          <w:lang w:val="en-GB"/>
        </w:rPr>
        <w:t xml:space="preserve"> These principles are e</w:t>
      </w:r>
      <w:r w:rsidR="00626646" w:rsidRPr="00EE1CFB">
        <w:rPr>
          <w:rFonts w:asciiTheme="minorHAnsi" w:eastAsia="Times New Roman" w:hAnsiTheme="minorHAnsi" w:cstheme="minorHAnsi"/>
          <w:sz w:val="24"/>
          <w:szCs w:val="24"/>
          <w:lang w:val="en-GB"/>
        </w:rPr>
        <w:t>mbedded in</w:t>
      </w:r>
      <w:r w:rsidR="00F362E0" w:rsidRPr="00EE1CFB">
        <w:rPr>
          <w:rFonts w:asciiTheme="minorHAnsi" w:eastAsia="Times New Roman" w:hAnsiTheme="minorHAnsi" w:cstheme="minorHAnsi"/>
          <w:sz w:val="24"/>
          <w:szCs w:val="24"/>
          <w:lang w:val="en-GB"/>
        </w:rPr>
        <w:t xml:space="preserve">to </w:t>
      </w:r>
      <w:r w:rsidR="00B45AAC">
        <w:rPr>
          <w:rFonts w:cstheme="minorHAnsi"/>
          <w:spacing w:val="-1"/>
          <w:sz w:val="24"/>
          <w:szCs w:val="24"/>
        </w:rPr>
        <w:t xml:space="preserve">F.i.t. ltd </w:t>
      </w:r>
      <w:r w:rsidR="00626646" w:rsidRPr="00EE1CFB">
        <w:rPr>
          <w:rFonts w:asciiTheme="minorHAnsi" w:eastAsia="Times New Roman" w:hAnsiTheme="minorHAnsi" w:cstheme="minorHAnsi"/>
          <w:sz w:val="24"/>
          <w:szCs w:val="24"/>
          <w:lang w:val="en-GB"/>
        </w:rPr>
        <w:t>selection, rec</w:t>
      </w:r>
      <w:r w:rsidR="00FA55F3" w:rsidRPr="00EE1CFB">
        <w:rPr>
          <w:rFonts w:asciiTheme="minorHAnsi" w:eastAsia="Times New Roman" w:hAnsiTheme="minorHAnsi" w:cstheme="minorHAnsi"/>
          <w:sz w:val="24"/>
          <w:szCs w:val="24"/>
          <w:lang w:val="en-GB"/>
        </w:rPr>
        <w:t>ruitment, programme delivery,</w:t>
      </w:r>
      <w:r w:rsidR="00626646" w:rsidRPr="00EE1CFB">
        <w:rPr>
          <w:rFonts w:asciiTheme="minorHAnsi" w:eastAsia="Times New Roman" w:hAnsiTheme="minorHAnsi" w:cstheme="minorHAnsi"/>
          <w:sz w:val="24"/>
          <w:szCs w:val="24"/>
          <w:lang w:val="en-GB"/>
        </w:rPr>
        <w:t xml:space="preserve"> assessment</w:t>
      </w:r>
      <w:r w:rsidR="00FA55F3" w:rsidRPr="00EE1CFB">
        <w:rPr>
          <w:rFonts w:asciiTheme="minorHAnsi" w:eastAsia="Times New Roman" w:hAnsiTheme="minorHAnsi" w:cstheme="minorHAnsi"/>
          <w:sz w:val="24"/>
          <w:szCs w:val="24"/>
          <w:lang w:val="en-GB"/>
        </w:rPr>
        <w:t xml:space="preserve"> and quality management/assurance</w:t>
      </w:r>
      <w:r w:rsidR="00626646" w:rsidRPr="00EE1CFB">
        <w:rPr>
          <w:rFonts w:asciiTheme="minorHAnsi" w:eastAsia="Times New Roman" w:hAnsiTheme="minorHAnsi" w:cstheme="minorHAnsi"/>
          <w:sz w:val="24"/>
          <w:szCs w:val="24"/>
          <w:lang w:val="en-GB"/>
        </w:rPr>
        <w:t xml:space="preserve">. </w:t>
      </w:r>
      <w:r w:rsidR="00626646" w:rsidRPr="00EE1CFB">
        <w:rPr>
          <w:rFonts w:asciiTheme="minorHAnsi" w:eastAsia="Times New Roman" w:hAnsiTheme="minorHAnsi" w:cstheme="minorHAnsi"/>
          <w:sz w:val="24"/>
          <w:szCs w:val="24"/>
        </w:rPr>
        <w:t xml:space="preserve">We </w:t>
      </w:r>
      <w:r w:rsidR="00280E3E" w:rsidRPr="00EE1CFB">
        <w:rPr>
          <w:rFonts w:asciiTheme="minorHAnsi" w:eastAsia="Times New Roman" w:hAnsiTheme="minorHAnsi" w:cstheme="minorHAnsi"/>
          <w:sz w:val="24"/>
          <w:szCs w:val="24"/>
        </w:rPr>
        <w:t>recognize</w:t>
      </w:r>
      <w:r w:rsidR="00626646" w:rsidRPr="00EE1CFB">
        <w:rPr>
          <w:rFonts w:asciiTheme="minorHAnsi" w:eastAsia="Times New Roman" w:hAnsiTheme="minorHAnsi" w:cstheme="minorHAnsi"/>
          <w:sz w:val="24"/>
          <w:szCs w:val="24"/>
        </w:rPr>
        <w:t xml:space="preserve"> that discrimination in the workplace</w:t>
      </w:r>
      <w:r w:rsidR="00EE38E0" w:rsidRPr="00EE1CFB">
        <w:rPr>
          <w:rFonts w:asciiTheme="minorHAnsi" w:eastAsia="Times New Roman" w:hAnsiTheme="minorHAnsi" w:cstheme="minorHAnsi"/>
          <w:sz w:val="24"/>
          <w:szCs w:val="24"/>
        </w:rPr>
        <w:t>/provision of training</w:t>
      </w:r>
      <w:r w:rsidR="00626646" w:rsidRPr="00EE1CFB">
        <w:rPr>
          <w:rFonts w:asciiTheme="minorHAnsi" w:eastAsia="Times New Roman" w:hAnsiTheme="minorHAnsi" w:cstheme="minorHAnsi"/>
          <w:sz w:val="24"/>
          <w:szCs w:val="24"/>
        </w:rPr>
        <w:t xml:space="preserve"> in any form is unacceptable </w:t>
      </w:r>
      <w:r w:rsidR="00EE1CFB" w:rsidRPr="00EE1CFB">
        <w:rPr>
          <w:rFonts w:asciiTheme="minorHAnsi" w:eastAsia="Times New Roman" w:hAnsiTheme="minorHAnsi" w:cstheme="minorHAnsi"/>
          <w:sz w:val="24"/>
          <w:szCs w:val="24"/>
        </w:rPr>
        <w:t>and, in most cases,</w:t>
      </w:r>
      <w:r w:rsidR="00626646" w:rsidRPr="00EE1CFB">
        <w:rPr>
          <w:rFonts w:asciiTheme="minorHAnsi" w:eastAsia="Times New Roman" w:hAnsiTheme="minorHAnsi" w:cstheme="minorHAnsi"/>
          <w:sz w:val="24"/>
          <w:szCs w:val="24"/>
        </w:rPr>
        <w:t xml:space="preserve"> unlawful.</w:t>
      </w:r>
      <w:r w:rsidR="00E205AE" w:rsidRPr="00EE1CFB">
        <w:rPr>
          <w:rFonts w:asciiTheme="minorHAnsi" w:eastAsia="Times New Roman" w:hAnsiTheme="minorHAnsi" w:cstheme="minorHAnsi"/>
          <w:sz w:val="24"/>
          <w:szCs w:val="24"/>
        </w:rPr>
        <w:t xml:space="preserve"> </w:t>
      </w:r>
      <w:r w:rsidR="00E205AE" w:rsidRPr="00EE1CFB">
        <w:rPr>
          <w:rFonts w:asciiTheme="minorHAnsi" w:eastAsia="Times New Roman" w:hAnsiTheme="minorHAnsi" w:cstheme="minorHAnsi"/>
          <w:sz w:val="24"/>
          <w:szCs w:val="24"/>
          <w:lang w:val="en-GB"/>
        </w:rPr>
        <w:t>We view any breach seriously.  We will investigate and potentially take appropriate action</w:t>
      </w:r>
      <w:r w:rsidR="002F0A95" w:rsidRPr="00EE1CFB">
        <w:rPr>
          <w:rFonts w:asciiTheme="minorHAnsi" w:eastAsia="Times New Roman" w:hAnsiTheme="minorHAnsi" w:cstheme="minorHAnsi"/>
          <w:sz w:val="24"/>
          <w:szCs w:val="24"/>
          <w:lang w:val="en-GB"/>
        </w:rPr>
        <w:t xml:space="preserve"> where necessary when </w:t>
      </w:r>
      <w:r w:rsidR="00B45AAC">
        <w:rPr>
          <w:rFonts w:cstheme="minorHAnsi"/>
          <w:spacing w:val="-1"/>
          <w:sz w:val="24"/>
          <w:szCs w:val="24"/>
        </w:rPr>
        <w:t xml:space="preserve">F.i.t. ltd </w:t>
      </w:r>
      <w:r w:rsidR="002F0A95" w:rsidRPr="00EE1CFB">
        <w:rPr>
          <w:rFonts w:asciiTheme="minorHAnsi" w:eastAsia="Times New Roman" w:hAnsiTheme="minorHAnsi" w:cstheme="minorHAnsi"/>
          <w:sz w:val="24"/>
          <w:szCs w:val="24"/>
          <w:lang w:val="en-GB"/>
        </w:rPr>
        <w:t>procedures are not followed by staff members or our learners</w:t>
      </w:r>
      <w:r w:rsidR="00E205AE" w:rsidRPr="00EE1CFB">
        <w:rPr>
          <w:rFonts w:asciiTheme="minorHAnsi" w:eastAsia="Times New Roman" w:hAnsiTheme="minorHAnsi" w:cstheme="minorHAnsi"/>
          <w:sz w:val="24"/>
          <w:szCs w:val="24"/>
          <w:lang w:val="en-GB"/>
        </w:rPr>
        <w:t xml:space="preserve">.  </w:t>
      </w:r>
    </w:p>
    <w:p w14:paraId="28B65854" w14:textId="77777777" w:rsidR="00E205AE" w:rsidRPr="00EE1CFB" w:rsidRDefault="00626646" w:rsidP="00E205AE">
      <w:pPr>
        <w:widowControl/>
        <w:tabs>
          <w:tab w:val="left" w:pos="504"/>
          <w:tab w:val="left" w:pos="1008"/>
        </w:tabs>
        <w:jc w:val="both"/>
        <w:rPr>
          <w:rFonts w:asciiTheme="minorHAnsi" w:eastAsia="Times New Roman" w:hAnsiTheme="minorHAnsi" w:cstheme="minorHAnsi"/>
          <w:sz w:val="24"/>
          <w:szCs w:val="24"/>
        </w:rPr>
      </w:pPr>
      <w:r w:rsidRPr="00EE1CFB">
        <w:rPr>
          <w:rFonts w:asciiTheme="minorHAnsi" w:eastAsia="Times New Roman" w:hAnsiTheme="minorHAnsi" w:cstheme="minorHAnsi"/>
          <w:sz w:val="24"/>
          <w:szCs w:val="24"/>
        </w:rPr>
        <w:t xml:space="preserve">  </w:t>
      </w:r>
    </w:p>
    <w:p w14:paraId="766745F6" w14:textId="77777777" w:rsidR="00E205AE" w:rsidRPr="00EE1CFB" w:rsidRDefault="00E205AE" w:rsidP="00E205AE">
      <w:pPr>
        <w:widowControl/>
        <w:tabs>
          <w:tab w:val="left" w:pos="504"/>
          <w:tab w:val="left" w:pos="1008"/>
        </w:tabs>
        <w:jc w:val="both"/>
        <w:outlineLvl w:val="1"/>
        <w:rPr>
          <w:rFonts w:asciiTheme="minorHAnsi" w:eastAsia="Times New Roman" w:hAnsiTheme="minorHAnsi" w:cstheme="minorHAnsi"/>
          <w:b/>
          <w:sz w:val="24"/>
          <w:szCs w:val="24"/>
          <w:lang w:val="en-GB"/>
        </w:rPr>
      </w:pPr>
      <w:bookmarkStart w:id="0" w:name="_Toc376765289"/>
      <w:r w:rsidRPr="00EE1CFB">
        <w:rPr>
          <w:rFonts w:asciiTheme="minorHAnsi" w:eastAsia="Times New Roman" w:hAnsiTheme="minorHAnsi" w:cstheme="minorHAnsi"/>
          <w:b/>
          <w:sz w:val="24"/>
          <w:szCs w:val="24"/>
          <w:lang w:val="en-GB"/>
        </w:rPr>
        <w:t>Definitions and Protected Characteristics</w:t>
      </w:r>
      <w:bookmarkEnd w:id="0"/>
    </w:p>
    <w:p w14:paraId="72F3D817" w14:textId="77777777" w:rsidR="00E205AE" w:rsidRPr="00EE1CFB" w:rsidRDefault="00E205AE" w:rsidP="00E205AE">
      <w:pPr>
        <w:widowControl/>
        <w:tabs>
          <w:tab w:val="left" w:pos="504"/>
          <w:tab w:val="left" w:pos="1008"/>
        </w:tabs>
        <w:jc w:val="both"/>
        <w:rPr>
          <w:rFonts w:asciiTheme="minorHAnsi" w:eastAsia="Times New Roman" w:hAnsiTheme="minorHAnsi" w:cstheme="minorHAnsi"/>
          <w:sz w:val="24"/>
          <w:szCs w:val="24"/>
          <w:lang w:val="en-GB"/>
        </w:rPr>
      </w:pPr>
    </w:p>
    <w:p w14:paraId="04F1120D" w14:textId="77777777" w:rsidR="00280E3E" w:rsidRPr="00EE1CFB" w:rsidRDefault="00280E3E" w:rsidP="00280E3E">
      <w:pPr>
        <w:pStyle w:val="NormalWeb"/>
        <w:shd w:val="clear" w:color="auto" w:fill="FFFFFF"/>
        <w:spacing w:before="0" w:beforeAutospacing="0" w:after="240" w:afterAutospacing="0"/>
        <w:rPr>
          <w:rFonts w:asciiTheme="minorHAnsi" w:hAnsiTheme="minorHAnsi" w:cstheme="minorHAnsi"/>
        </w:rPr>
      </w:pPr>
      <w:r w:rsidRPr="00EE1CFB">
        <w:rPr>
          <w:rFonts w:asciiTheme="minorHAnsi" w:hAnsiTheme="minorHAnsi" w:cstheme="minorHAnsi"/>
        </w:rPr>
        <w:t>The law which says you mustn’t be discriminated against is called the </w:t>
      </w:r>
      <w:r w:rsidRPr="00EE1CFB">
        <w:rPr>
          <w:rStyle w:val="Strong"/>
          <w:rFonts w:asciiTheme="minorHAnsi" w:hAnsiTheme="minorHAnsi" w:cstheme="minorHAnsi"/>
          <w:b w:val="0"/>
        </w:rPr>
        <w:t>Equality Act 2010</w:t>
      </w:r>
      <w:r w:rsidRPr="00EE1CFB">
        <w:rPr>
          <w:rStyle w:val="Strong"/>
          <w:rFonts w:asciiTheme="minorHAnsi" w:hAnsiTheme="minorHAnsi" w:cstheme="minorHAnsi"/>
        </w:rPr>
        <w:t>. </w:t>
      </w:r>
      <w:r w:rsidRPr="00EE1CFB">
        <w:rPr>
          <w:rFonts w:asciiTheme="minorHAnsi" w:hAnsiTheme="minorHAnsi" w:cstheme="minorHAnsi"/>
        </w:rPr>
        <w:t>Discrimination which is against the Equality Act is unlawful. This means you can take action in the civil courts.</w:t>
      </w:r>
    </w:p>
    <w:p w14:paraId="39A89527" w14:textId="250E66F1" w:rsidR="00280E3E" w:rsidRPr="00EE1CFB" w:rsidRDefault="00280E3E" w:rsidP="00280E3E">
      <w:pPr>
        <w:pStyle w:val="NormalWeb"/>
        <w:shd w:val="clear" w:color="auto" w:fill="FFFFFF"/>
        <w:spacing w:before="0" w:beforeAutospacing="0" w:after="240" w:afterAutospacing="0"/>
        <w:rPr>
          <w:rFonts w:asciiTheme="minorHAnsi" w:hAnsiTheme="minorHAnsi" w:cstheme="minorHAnsi"/>
        </w:rPr>
      </w:pPr>
      <w:r w:rsidRPr="00EE1CFB">
        <w:rPr>
          <w:rFonts w:asciiTheme="minorHAnsi" w:hAnsiTheme="minorHAnsi" w:cstheme="minorHAnsi"/>
        </w:rPr>
        <w:t>Victimisation is when someone treats you badly or </w:t>
      </w:r>
      <w:r w:rsidRPr="00EE1CFB">
        <w:rPr>
          <w:rStyle w:val="Strong"/>
          <w:rFonts w:asciiTheme="minorHAnsi" w:hAnsiTheme="minorHAnsi" w:cstheme="minorHAnsi"/>
          <w:b w:val="0"/>
        </w:rPr>
        <w:t>subjects you to a detriment</w:t>
      </w:r>
      <w:r w:rsidRPr="00EE1CFB">
        <w:rPr>
          <w:rStyle w:val="Strong"/>
          <w:rFonts w:asciiTheme="minorHAnsi" w:hAnsiTheme="minorHAnsi" w:cstheme="minorHAnsi"/>
        </w:rPr>
        <w:t xml:space="preserve"> </w:t>
      </w:r>
      <w:r w:rsidRPr="00EE1CFB">
        <w:rPr>
          <w:rFonts w:asciiTheme="minorHAnsi" w:hAnsiTheme="minorHAnsi" w:cstheme="minorHAnsi"/>
        </w:rPr>
        <w:t>because you complain about discrimination or help someone who has been the victim of discrimination. Because the Equality Act recognises you may be worried about complaining, you have extra legal protection when you complain about discrimination.</w:t>
      </w:r>
    </w:p>
    <w:p w14:paraId="5D11B67C" w14:textId="3821B437" w:rsidR="00280E3E" w:rsidRPr="00EE1CFB" w:rsidRDefault="00280E3E" w:rsidP="00280E3E">
      <w:pPr>
        <w:pStyle w:val="NormalWeb"/>
        <w:shd w:val="clear" w:color="auto" w:fill="FFFFFF"/>
        <w:spacing w:before="0" w:beforeAutospacing="0" w:after="240" w:afterAutospacing="0"/>
        <w:rPr>
          <w:rFonts w:asciiTheme="minorHAnsi" w:hAnsiTheme="minorHAnsi" w:cstheme="minorHAnsi"/>
        </w:rPr>
      </w:pPr>
      <w:r w:rsidRPr="00EE1CFB">
        <w:rPr>
          <w:rFonts w:asciiTheme="minorHAnsi" w:hAnsiTheme="minorHAnsi" w:cstheme="minorHAnsi"/>
          <w:shd w:val="clear" w:color="auto" w:fill="FFFFFF"/>
        </w:rPr>
        <w:t xml:space="preserve">If someone thinks you have a characteristic and treats you less favourably, that's </w:t>
      </w:r>
      <w:r w:rsidRPr="00EE1CFB">
        <w:rPr>
          <w:rFonts w:asciiTheme="minorHAnsi" w:hAnsiTheme="minorHAnsi" w:cstheme="minorHAnsi"/>
          <w:bCs/>
          <w:shd w:val="clear" w:color="auto" w:fill="FFFFFF"/>
        </w:rPr>
        <w:t>direct discrimination</w:t>
      </w:r>
      <w:r w:rsidRPr="00EE1CFB">
        <w:rPr>
          <w:rFonts w:asciiTheme="minorHAnsi" w:hAnsiTheme="minorHAnsi" w:cstheme="minorHAnsi"/>
          <w:shd w:val="clear" w:color="auto" w:fill="FFFFFF"/>
        </w:rPr>
        <w:t> by perception. ... </w:t>
      </w:r>
      <w:r w:rsidRPr="00EE1CFB">
        <w:rPr>
          <w:rFonts w:asciiTheme="minorHAnsi" w:hAnsiTheme="minorHAnsi" w:cstheme="minorHAnsi"/>
          <w:bCs/>
          <w:shd w:val="clear" w:color="auto" w:fill="FFFFFF"/>
        </w:rPr>
        <w:t>Indirect discrimination</w:t>
      </w:r>
      <w:r w:rsidRPr="00EE1CFB">
        <w:rPr>
          <w:rFonts w:asciiTheme="minorHAnsi" w:hAnsiTheme="minorHAnsi" w:cstheme="minorHAnsi"/>
          <w:shd w:val="clear" w:color="auto" w:fill="FFFFFF"/>
        </w:rPr>
        <w:t> occurs when an organisation's practices, policies or procedures have the effect of disadvantaging people who share certain protected characteristics.</w:t>
      </w:r>
    </w:p>
    <w:p w14:paraId="32844162" w14:textId="4A132F7D" w:rsidR="00E205AE" w:rsidRPr="00EE1CFB" w:rsidRDefault="00E205AE" w:rsidP="00E205AE">
      <w:pPr>
        <w:widowControl/>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No learner</w:t>
      </w:r>
      <w:r w:rsidR="00FA55F3" w:rsidRPr="00EE1CFB">
        <w:rPr>
          <w:rFonts w:asciiTheme="minorHAnsi" w:eastAsia="Times New Roman" w:hAnsiTheme="minorHAnsi" w:cstheme="minorHAnsi"/>
          <w:sz w:val="24"/>
          <w:szCs w:val="24"/>
          <w:lang w:val="en-GB"/>
        </w:rPr>
        <w:t>,</w:t>
      </w:r>
      <w:r w:rsidRPr="00EE1CFB">
        <w:rPr>
          <w:rFonts w:asciiTheme="minorHAnsi" w:eastAsia="Times New Roman" w:hAnsiTheme="minorHAnsi" w:cstheme="minorHAnsi"/>
          <w:sz w:val="24"/>
          <w:szCs w:val="24"/>
          <w:lang w:val="en-GB"/>
        </w:rPr>
        <w:t xml:space="preserve"> or anyone our organisation deals with</w:t>
      </w:r>
      <w:r w:rsidR="00FA55F3" w:rsidRPr="00EE1CFB">
        <w:rPr>
          <w:rFonts w:asciiTheme="minorHAnsi" w:eastAsia="Times New Roman" w:hAnsiTheme="minorHAnsi" w:cstheme="minorHAnsi"/>
          <w:sz w:val="24"/>
          <w:szCs w:val="24"/>
          <w:lang w:val="en-GB"/>
        </w:rPr>
        <w:t>,</w:t>
      </w:r>
      <w:r w:rsidRPr="00EE1CFB">
        <w:rPr>
          <w:rFonts w:asciiTheme="minorHAnsi" w:eastAsia="Times New Roman" w:hAnsiTheme="minorHAnsi" w:cstheme="minorHAnsi"/>
          <w:sz w:val="24"/>
          <w:szCs w:val="24"/>
          <w:lang w:val="en-GB"/>
        </w:rPr>
        <w:t xml:space="preserve"> receives less favourable treatment because of th</w:t>
      </w:r>
      <w:r w:rsidR="00FA55F3" w:rsidRPr="00EE1CFB">
        <w:rPr>
          <w:rFonts w:asciiTheme="minorHAnsi" w:eastAsia="Times New Roman" w:hAnsiTheme="minorHAnsi" w:cstheme="minorHAnsi"/>
          <w:sz w:val="24"/>
          <w:szCs w:val="24"/>
          <w:lang w:val="en-GB"/>
        </w:rPr>
        <w:t xml:space="preserve">eir protected characteristics. </w:t>
      </w:r>
      <w:r w:rsidRPr="00EE1CFB">
        <w:rPr>
          <w:rFonts w:asciiTheme="minorHAnsi" w:eastAsia="Times New Roman" w:hAnsiTheme="minorHAnsi" w:cstheme="minorHAnsi"/>
          <w:sz w:val="24"/>
          <w:szCs w:val="24"/>
          <w:lang w:val="en-GB"/>
        </w:rPr>
        <w:t xml:space="preserve">The protected characteristics </w:t>
      </w:r>
      <w:proofErr w:type="gramStart"/>
      <w:r w:rsidRPr="00EE1CFB">
        <w:rPr>
          <w:rFonts w:asciiTheme="minorHAnsi" w:eastAsia="Times New Roman" w:hAnsiTheme="minorHAnsi" w:cstheme="minorHAnsi"/>
          <w:sz w:val="24"/>
          <w:szCs w:val="24"/>
          <w:lang w:val="en-GB"/>
        </w:rPr>
        <w:t>are:-</w:t>
      </w:r>
      <w:proofErr w:type="gramEnd"/>
    </w:p>
    <w:p w14:paraId="16CD294A" w14:textId="77777777" w:rsidR="00E205AE" w:rsidRPr="00EE1CFB" w:rsidRDefault="00E205AE" w:rsidP="00E205AE">
      <w:pPr>
        <w:widowControl/>
        <w:tabs>
          <w:tab w:val="left" w:pos="504"/>
          <w:tab w:val="left" w:pos="1008"/>
        </w:tabs>
        <w:jc w:val="both"/>
        <w:rPr>
          <w:rFonts w:asciiTheme="minorHAnsi" w:eastAsia="Times New Roman" w:hAnsiTheme="minorHAnsi" w:cstheme="minorHAnsi"/>
          <w:sz w:val="24"/>
          <w:szCs w:val="24"/>
          <w:lang w:val="en-GB"/>
        </w:rPr>
      </w:pPr>
    </w:p>
    <w:p w14:paraId="57B5C9CF"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Age</w:t>
      </w:r>
    </w:p>
    <w:p w14:paraId="740BE070"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Disability</w:t>
      </w:r>
    </w:p>
    <w:p w14:paraId="06AE2B84"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Gender Reassignment</w:t>
      </w:r>
    </w:p>
    <w:p w14:paraId="62C8201F" w14:textId="30A327E2" w:rsidR="00E205AE"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Marriage and Civil Partnership</w:t>
      </w:r>
    </w:p>
    <w:p w14:paraId="7E3DD5AD" w14:textId="5EDB0E07" w:rsidR="005A1C19" w:rsidRDefault="005A1C19" w:rsidP="005A1C19">
      <w:pPr>
        <w:widowControl/>
        <w:tabs>
          <w:tab w:val="left" w:pos="426"/>
          <w:tab w:val="left" w:pos="1008"/>
        </w:tabs>
        <w:jc w:val="both"/>
        <w:rPr>
          <w:rFonts w:asciiTheme="minorHAnsi" w:eastAsia="Times New Roman" w:hAnsiTheme="minorHAnsi" w:cstheme="minorHAnsi"/>
          <w:sz w:val="24"/>
          <w:szCs w:val="24"/>
          <w:lang w:val="en-GB"/>
        </w:rPr>
      </w:pPr>
    </w:p>
    <w:p w14:paraId="14B617E2" w14:textId="77777777" w:rsidR="005A1C19" w:rsidRPr="00EE1CFB" w:rsidRDefault="005A1C19" w:rsidP="005A1C19">
      <w:pPr>
        <w:widowControl/>
        <w:tabs>
          <w:tab w:val="left" w:pos="426"/>
          <w:tab w:val="left" w:pos="1008"/>
        </w:tabs>
        <w:jc w:val="both"/>
        <w:rPr>
          <w:rFonts w:asciiTheme="minorHAnsi" w:eastAsia="Times New Roman" w:hAnsiTheme="minorHAnsi" w:cstheme="minorHAnsi"/>
          <w:sz w:val="24"/>
          <w:szCs w:val="24"/>
          <w:lang w:val="en-GB"/>
        </w:rPr>
      </w:pPr>
    </w:p>
    <w:p w14:paraId="328535CE"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Pregnancy and Maternity</w:t>
      </w:r>
    </w:p>
    <w:p w14:paraId="3B6DF2EF"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Race (including colour, nationality, ethnic or national origin)</w:t>
      </w:r>
    </w:p>
    <w:p w14:paraId="040D7F2A"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Religion or Belief</w:t>
      </w:r>
    </w:p>
    <w:p w14:paraId="14D4148D"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Sex</w:t>
      </w:r>
    </w:p>
    <w:p w14:paraId="272511BB" w14:textId="77777777" w:rsidR="00E205AE" w:rsidRPr="00EE1CFB" w:rsidRDefault="00E205AE" w:rsidP="00E205AE">
      <w:pPr>
        <w:widowControl/>
        <w:numPr>
          <w:ilvl w:val="0"/>
          <w:numId w:val="2"/>
        </w:numPr>
        <w:tabs>
          <w:tab w:val="left" w:pos="426"/>
          <w:tab w:val="left" w:pos="1008"/>
        </w:tabs>
        <w:ind w:left="504" w:hanging="504"/>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Sexual Orientation</w:t>
      </w:r>
    </w:p>
    <w:p w14:paraId="542608BA" w14:textId="77777777" w:rsidR="00E205AE" w:rsidRPr="00EE1CFB" w:rsidRDefault="00E205AE" w:rsidP="00626646">
      <w:pPr>
        <w:widowControl/>
        <w:tabs>
          <w:tab w:val="left" w:pos="504"/>
          <w:tab w:val="left" w:pos="1008"/>
        </w:tabs>
        <w:jc w:val="both"/>
        <w:rPr>
          <w:rFonts w:asciiTheme="minorHAnsi" w:eastAsia="Times New Roman" w:hAnsiTheme="minorHAnsi" w:cstheme="minorHAnsi"/>
          <w:sz w:val="24"/>
          <w:szCs w:val="24"/>
        </w:rPr>
      </w:pPr>
    </w:p>
    <w:p w14:paraId="5229A096" w14:textId="600236DF" w:rsidR="00626646" w:rsidRPr="00EE1CFB" w:rsidRDefault="00B45AAC" w:rsidP="00363FB6">
      <w:pPr>
        <w:widowControl/>
        <w:tabs>
          <w:tab w:val="left" w:pos="0"/>
          <w:tab w:val="left" w:pos="1008"/>
        </w:tabs>
        <w:outlineLvl w:val="0"/>
        <w:rPr>
          <w:rFonts w:asciiTheme="minorHAnsi" w:eastAsia="Times New Roman" w:hAnsiTheme="minorHAnsi" w:cstheme="minorHAnsi"/>
          <w:b/>
          <w:sz w:val="24"/>
          <w:szCs w:val="24"/>
          <w:lang w:val="en-GB"/>
        </w:rPr>
      </w:pPr>
      <w:r>
        <w:rPr>
          <w:rFonts w:cstheme="minorHAnsi"/>
          <w:spacing w:val="-1"/>
          <w:sz w:val="24"/>
          <w:szCs w:val="24"/>
        </w:rPr>
        <w:t xml:space="preserve">F.i.t. ltd </w:t>
      </w:r>
      <w:r w:rsidR="00E205AE" w:rsidRPr="00EE1CFB">
        <w:rPr>
          <w:rFonts w:asciiTheme="minorHAnsi" w:hAnsiTheme="minorHAnsi" w:cstheme="minorHAnsi"/>
          <w:b/>
          <w:sz w:val="24"/>
          <w:szCs w:val="24"/>
        </w:rPr>
        <w:t>Stance</w:t>
      </w:r>
    </w:p>
    <w:p w14:paraId="22026C3E" w14:textId="77777777" w:rsidR="00E205AE" w:rsidRPr="00EE1CFB" w:rsidRDefault="00E205AE" w:rsidP="00363FB6">
      <w:pPr>
        <w:widowControl/>
        <w:tabs>
          <w:tab w:val="left" w:pos="0"/>
          <w:tab w:val="left" w:pos="1008"/>
        </w:tabs>
        <w:outlineLvl w:val="0"/>
        <w:rPr>
          <w:rFonts w:asciiTheme="minorHAnsi" w:eastAsia="Times New Roman" w:hAnsiTheme="minorHAnsi" w:cstheme="minorHAnsi"/>
          <w:sz w:val="24"/>
          <w:szCs w:val="24"/>
          <w:lang w:val="en-GB"/>
        </w:rPr>
      </w:pPr>
    </w:p>
    <w:p w14:paraId="51FF4084" w14:textId="66846729" w:rsidR="00D420B0" w:rsidRPr="00EE1CFB" w:rsidRDefault="00D420B0" w:rsidP="00363FB6">
      <w:pPr>
        <w:widowControl/>
        <w:tabs>
          <w:tab w:val="left" w:pos="0"/>
          <w:tab w:val="left" w:pos="1008"/>
        </w:tabs>
        <w:outlineLvl w:val="0"/>
        <w:rPr>
          <w:rFonts w:asciiTheme="minorHAnsi" w:hAnsiTheme="minorHAnsi" w:cstheme="minorHAnsi"/>
          <w:sz w:val="24"/>
          <w:szCs w:val="24"/>
        </w:rPr>
      </w:pPr>
      <w:r w:rsidRPr="00EE1CFB">
        <w:rPr>
          <w:rFonts w:asciiTheme="minorHAnsi" w:hAnsiTheme="minorHAnsi" w:cstheme="minorHAnsi"/>
          <w:sz w:val="24"/>
          <w:szCs w:val="24"/>
        </w:rPr>
        <w:t xml:space="preserve">In adhering with this stance </w:t>
      </w:r>
      <w:r w:rsidR="00B45AAC">
        <w:rPr>
          <w:rFonts w:cstheme="minorHAnsi"/>
          <w:spacing w:val="-1"/>
          <w:sz w:val="24"/>
          <w:szCs w:val="24"/>
        </w:rPr>
        <w:t xml:space="preserve">F.i.t. ltd </w:t>
      </w:r>
      <w:r w:rsidRPr="00EE1CFB">
        <w:rPr>
          <w:rFonts w:asciiTheme="minorHAnsi" w:hAnsiTheme="minorHAnsi" w:cstheme="minorHAnsi"/>
          <w:sz w:val="24"/>
          <w:szCs w:val="24"/>
        </w:rPr>
        <w:t>ensures equality of treatment for all by aiming to:</w:t>
      </w:r>
    </w:p>
    <w:p w14:paraId="485AF86C" w14:textId="77777777" w:rsidR="00D420B0" w:rsidRPr="00EE1CFB" w:rsidRDefault="00FA55F3" w:rsidP="00D420B0">
      <w:pPr>
        <w:pStyle w:val="ListParagraph"/>
        <w:widowControl/>
        <w:numPr>
          <w:ilvl w:val="0"/>
          <w:numId w:val="4"/>
        </w:numPr>
        <w:tabs>
          <w:tab w:val="left" w:pos="0"/>
          <w:tab w:val="left" w:pos="1008"/>
        </w:tabs>
        <w:outlineLvl w:val="0"/>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r</w:t>
      </w:r>
      <w:r w:rsidR="00D420B0" w:rsidRPr="00EE1CFB">
        <w:rPr>
          <w:rFonts w:asciiTheme="minorHAnsi" w:eastAsia="Times New Roman" w:hAnsiTheme="minorHAnsi" w:cstheme="minorHAnsi"/>
          <w:sz w:val="24"/>
          <w:szCs w:val="24"/>
          <w:lang w:val="en-GB"/>
        </w:rPr>
        <w:t>aise awareness of equality and diversity</w:t>
      </w:r>
    </w:p>
    <w:p w14:paraId="64F9135C" w14:textId="77777777" w:rsidR="00D420B0" w:rsidRPr="00EE1CFB" w:rsidRDefault="00FA55F3" w:rsidP="00D420B0">
      <w:pPr>
        <w:pStyle w:val="ListParagraph"/>
        <w:widowControl/>
        <w:numPr>
          <w:ilvl w:val="0"/>
          <w:numId w:val="4"/>
        </w:numPr>
        <w:tabs>
          <w:tab w:val="left" w:pos="0"/>
          <w:tab w:val="left" w:pos="1008"/>
        </w:tabs>
        <w:outlineLvl w:val="0"/>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e</w:t>
      </w:r>
      <w:r w:rsidR="00D420B0" w:rsidRPr="00EE1CFB">
        <w:rPr>
          <w:rFonts w:asciiTheme="minorHAnsi" w:eastAsia="Times New Roman" w:hAnsiTheme="minorHAnsi" w:cstheme="minorHAnsi"/>
          <w:sz w:val="24"/>
          <w:szCs w:val="24"/>
          <w:lang w:val="en-GB"/>
        </w:rPr>
        <w:t>nsure that you are never discriminated against or receive less favourable treatment because of a protective characteristic</w:t>
      </w:r>
    </w:p>
    <w:p w14:paraId="42689F3E" w14:textId="77777777" w:rsidR="00D420B0" w:rsidRPr="00EE1CFB" w:rsidRDefault="00FA55F3" w:rsidP="00363FB6">
      <w:pPr>
        <w:pStyle w:val="ListParagraph"/>
        <w:widowControl/>
        <w:numPr>
          <w:ilvl w:val="0"/>
          <w:numId w:val="4"/>
        </w:numPr>
        <w:tabs>
          <w:tab w:val="left" w:pos="0"/>
          <w:tab w:val="left" w:pos="1008"/>
        </w:tabs>
        <w:outlineLvl w:val="0"/>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a</w:t>
      </w:r>
      <w:r w:rsidR="00D420B0" w:rsidRPr="00EE1CFB">
        <w:rPr>
          <w:rFonts w:asciiTheme="minorHAnsi" w:eastAsia="Times New Roman" w:hAnsiTheme="minorHAnsi" w:cstheme="minorHAnsi"/>
          <w:sz w:val="24"/>
          <w:szCs w:val="24"/>
          <w:lang w:val="en-GB"/>
        </w:rPr>
        <w:t xml:space="preserve">cknowledge any issues </w:t>
      </w:r>
      <w:r w:rsidR="00F362E0" w:rsidRPr="00EE1CFB">
        <w:rPr>
          <w:rFonts w:asciiTheme="minorHAnsi" w:eastAsia="Times New Roman" w:hAnsiTheme="minorHAnsi" w:cstheme="minorHAnsi"/>
          <w:sz w:val="24"/>
          <w:szCs w:val="24"/>
          <w:lang w:val="en-GB"/>
        </w:rPr>
        <w:t>that could be defined as discrimination, victimisation o</w:t>
      </w:r>
      <w:r w:rsidRPr="00EE1CFB">
        <w:rPr>
          <w:rFonts w:asciiTheme="minorHAnsi" w:eastAsia="Times New Roman" w:hAnsiTheme="minorHAnsi" w:cstheme="minorHAnsi"/>
          <w:sz w:val="24"/>
          <w:szCs w:val="24"/>
          <w:lang w:val="en-GB"/>
        </w:rPr>
        <w:t>r harassment with an appropriately</w:t>
      </w:r>
      <w:r w:rsidR="00F362E0" w:rsidRPr="00EE1CFB">
        <w:rPr>
          <w:rFonts w:asciiTheme="minorHAnsi" w:eastAsia="Times New Roman" w:hAnsiTheme="minorHAnsi" w:cstheme="minorHAnsi"/>
          <w:sz w:val="24"/>
          <w:szCs w:val="24"/>
          <w:lang w:val="en-GB"/>
        </w:rPr>
        <w:t xml:space="preserve"> sensitive and prompt investigation</w:t>
      </w:r>
    </w:p>
    <w:p w14:paraId="42B1D9CD" w14:textId="77777777" w:rsidR="00997722" w:rsidRPr="00EE1CFB" w:rsidRDefault="00FA55F3" w:rsidP="00997722">
      <w:pPr>
        <w:pStyle w:val="ListParagraph"/>
        <w:widowControl/>
        <w:numPr>
          <w:ilvl w:val="0"/>
          <w:numId w:val="4"/>
        </w:numPr>
        <w:tabs>
          <w:tab w:val="left" w:pos="0"/>
          <w:tab w:val="left" w:pos="1008"/>
        </w:tabs>
        <w:outlineLvl w:val="0"/>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c</w:t>
      </w:r>
      <w:r w:rsidR="00997722" w:rsidRPr="00EE1CFB">
        <w:rPr>
          <w:rFonts w:asciiTheme="minorHAnsi" w:eastAsia="Times New Roman" w:hAnsiTheme="minorHAnsi" w:cstheme="minorHAnsi"/>
          <w:sz w:val="24"/>
          <w:szCs w:val="24"/>
          <w:lang w:val="en-GB"/>
        </w:rPr>
        <w:t>omply with Active IQ in making suitable reasonable adjustments (</w:t>
      </w:r>
      <w:hyperlink r:id="rId6" w:history="1">
        <w:r w:rsidR="00997722" w:rsidRPr="00EE1CFB">
          <w:rPr>
            <w:rStyle w:val="Hyperlink"/>
            <w:rFonts w:asciiTheme="minorHAnsi" w:eastAsia="Times New Roman" w:hAnsiTheme="minorHAnsi" w:cstheme="minorHAnsi"/>
            <w:color w:val="auto"/>
            <w:sz w:val="24"/>
            <w:szCs w:val="24"/>
            <w:lang w:val="en-GB"/>
          </w:rPr>
          <w:t>http://www.activeiq.co.uk/centres/guidance-for-centres</w:t>
        </w:r>
      </w:hyperlink>
      <w:r w:rsidR="00997722" w:rsidRPr="00EE1CFB">
        <w:rPr>
          <w:rFonts w:asciiTheme="minorHAnsi" w:eastAsia="Times New Roman" w:hAnsiTheme="minorHAnsi" w:cstheme="minorHAnsi"/>
          <w:sz w:val="24"/>
          <w:szCs w:val="24"/>
          <w:lang w:val="en-GB"/>
        </w:rPr>
        <w:t>)  which can apply to all of the listed protected characteristics.</w:t>
      </w:r>
    </w:p>
    <w:p w14:paraId="3BFD63DE" w14:textId="77777777" w:rsidR="00363FB6" w:rsidRPr="00EE1CFB" w:rsidRDefault="00363FB6" w:rsidP="00363FB6">
      <w:pPr>
        <w:widowControl/>
        <w:tabs>
          <w:tab w:val="left" w:pos="504"/>
          <w:tab w:val="left" w:pos="1008"/>
        </w:tabs>
        <w:jc w:val="both"/>
        <w:outlineLvl w:val="1"/>
        <w:rPr>
          <w:rFonts w:asciiTheme="minorHAnsi" w:eastAsia="Times New Roman" w:hAnsiTheme="minorHAnsi" w:cstheme="minorHAnsi"/>
          <w:b/>
          <w:sz w:val="24"/>
          <w:szCs w:val="24"/>
          <w:lang w:val="en-GB"/>
        </w:rPr>
      </w:pPr>
      <w:bookmarkStart w:id="1" w:name="_Toc376765290"/>
    </w:p>
    <w:p w14:paraId="02ECFFB0" w14:textId="77777777" w:rsidR="00363FB6" w:rsidRPr="00EE1CFB" w:rsidRDefault="00363FB6" w:rsidP="00363FB6">
      <w:pPr>
        <w:widowControl/>
        <w:tabs>
          <w:tab w:val="left" w:pos="504"/>
          <w:tab w:val="left" w:pos="1008"/>
        </w:tabs>
        <w:jc w:val="both"/>
        <w:outlineLvl w:val="1"/>
        <w:rPr>
          <w:rFonts w:asciiTheme="minorHAnsi" w:eastAsia="Times New Roman" w:hAnsiTheme="minorHAnsi" w:cstheme="minorHAnsi"/>
          <w:b/>
          <w:sz w:val="24"/>
          <w:szCs w:val="24"/>
          <w:lang w:val="en-GB"/>
        </w:rPr>
      </w:pPr>
      <w:r w:rsidRPr="00EE1CFB">
        <w:rPr>
          <w:rFonts w:asciiTheme="minorHAnsi" w:eastAsia="Times New Roman" w:hAnsiTheme="minorHAnsi" w:cstheme="minorHAnsi"/>
          <w:b/>
          <w:sz w:val="24"/>
          <w:szCs w:val="24"/>
          <w:lang w:val="en-GB"/>
        </w:rPr>
        <w:t>Your Responsibilities</w:t>
      </w:r>
      <w:bookmarkEnd w:id="1"/>
    </w:p>
    <w:p w14:paraId="5919B3B7" w14:textId="77777777" w:rsidR="00363FB6" w:rsidRPr="00EE1CFB" w:rsidRDefault="00363FB6" w:rsidP="00363FB6">
      <w:pPr>
        <w:widowControl/>
        <w:tabs>
          <w:tab w:val="left" w:pos="504"/>
          <w:tab w:val="left" w:pos="1008"/>
        </w:tabs>
        <w:jc w:val="both"/>
        <w:rPr>
          <w:rFonts w:asciiTheme="minorHAnsi" w:eastAsia="Times New Roman" w:hAnsiTheme="minorHAnsi" w:cstheme="minorHAnsi"/>
          <w:b/>
          <w:sz w:val="24"/>
          <w:szCs w:val="24"/>
          <w:lang w:val="en-GB"/>
        </w:rPr>
      </w:pPr>
    </w:p>
    <w:p w14:paraId="4A1056D6" w14:textId="77777777" w:rsidR="00363FB6" w:rsidRPr="00EE1CFB" w:rsidRDefault="00363FB6" w:rsidP="00363FB6">
      <w:pPr>
        <w:widowControl/>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Each and every one of us is a stakeholder in the success of this policy.  We expect you to make a positive contribution towards maintaining an environment of equal opportunity throughout the organisation.  Please make sure you observe this policy at all times.  In particular, you have individual responsibility to adopt the following:</w:t>
      </w:r>
    </w:p>
    <w:p w14:paraId="6FE03B09" w14:textId="77777777" w:rsidR="00363FB6" w:rsidRPr="00EE1CFB" w:rsidRDefault="00363FB6" w:rsidP="00363FB6">
      <w:pPr>
        <w:widowControl/>
        <w:tabs>
          <w:tab w:val="left" w:pos="504"/>
          <w:tab w:val="left" w:pos="1008"/>
        </w:tabs>
        <w:jc w:val="both"/>
        <w:rPr>
          <w:rFonts w:asciiTheme="minorHAnsi" w:eastAsia="Times New Roman" w:hAnsiTheme="minorHAnsi" w:cstheme="minorHAnsi"/>
          <w:sz w:val="24"/>
          <w:szCs w:val="24"/>
          <w:lang w:val="en-GB"/>
        </w:rPr>
      </w:pPr>
    </w:p>
    <w:p w14:paraId="0845CCAC" w14:textId="77777777" w:rsidR="00363FB6" w:rsidRPr="00EE1CFB" w:rsidRDefault="00363FB6" w:rsidP="00997722">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Do not take unlawful discriminatory actions or decisions contra</w:t>
      </w:r>
      <w:r w:rsidR="00FA55F3" w:rsidRPr="00EE1CFB">
        <w:rPr>
          <w:rFonts w:asciiTheme="minorHAnsi" w:eastAsia="Times New Roman" w:hAnsiTheme="minorHAnsi" w:cstheme="minorHAnsi"/>
          <w:sz w:val="24"/>
          <w:szCs w:val="24"/>
          <w:lang w:val="en-GB"/>
        </w:rPr>
        <w:t>ry to the spirit of this policy</w:t>
      </w:r>
    </w:p>
    <w:p w14:paraId="78C99475" w14:textId="77777777" w:rsidR="00363FB6" w:rsidRPr="00EE1CFB" w:rsidRDefault="00363FB6" w:rsidP="00997722">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 xml:space="preserve">Do not discriminate against, harass, abuse or intimidate anyone on account of </w:t>
      </w:r>
      <w:r w:rsidR="00FA55F3" w:rsidRPr="00EE1CFB">
        <w:rPr>
          <w:rFonts w:asciiTheme="minorHAnsi" w:eastAsia="Times New Roman" w:hAnsiTheme="minorHAnsi" w:cstheme="minorHAnsi"/>
          <w:sz w:val="24"/>
          <w:szCs w:val="24"/>
          <w:lang w:val="en-GB"/>
        </w:rPr>
        <w:t>their protected characteristics</w:t>
      </w:r>
    </w:p>
    <w:p w14:paraId="685152A0" w14:textId="77777777" w:rsidR="00363FB6" w:rsidRPr="00EE1CFB" w:rsidRDefault="00363FB6" w:rsidP="00997722">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Do not plac</w:t>
      </w:r>
      <w:r w:rsidR="00A85850" w:rsidRPr="00EE1CFB">
        <w:rPr>
          <w:rFonts w:asciiTheme="minorHAnsi" w:eastAsia="Times New Roman" w:hAnsiTheme="minorHAnsi" w:cstheme="minorHAnsi"/>
          <w:sz w:val="24"/>
          <w:szCs w:val="24"/>
          <w:lang w:val="en-GB"/>
        </w:rPr>
        <w:t>e pressure on any other learners</w:t>
      </w:r>
      <w:r w:rsidRPr="00EE1CFB">
        <w:rPr>
          <w:rFonts w:asciiTheme="minorHAnsi" w:eastAsia="Times New Roman" w:hAnsiTheme="minorHAnsi" w:cstheme="minorHAnsi"/>
          <w:sz w:val="24"/>
          <w:szCs w:val="24"/>
          <w:lang w:val="en-GB"/>
        </w:rPr>
        <w:t xml:space="preserve"> to</w:t>
      </w:r>
      <w:r w:rsidR="00FA55F3" w:rsidRPr="00EE1CFB">
        <w:rPr>
          <w:rFonts w:asciiTheme="minorHAnsi" w:eastAsia="Times New Roman" w:hAnsiTheme="minorHAnsi" w:cstheme="minorHAnsi"/>
          <w:sz w:val="24"/>
          <w:szCs w:val="24"/>
          <w:lang w:val="en-GB"/>
        </w:rPr>
        <w:t xml:space="preserve"> act in a discriminatory manner</w:t>
      </w:r>
    </w:p>
    <w:p w14:paraId="12DBA35D" w14:textId="77777777" w:rsidR="00363FB6" w:rsidRPr="00EE1CFB" w:rsidRDefault="00363FB6" w:rsidP="00997722">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Resist pressure to discriminate placed on you by others and report such appr</w:t>
      </w:r>
      <w:r w:rsidR="00671099" w:rsidRPr="00EE1CFB">
        <w:rPr>
          <w:rFonts w:asciiTheme="minorHAnsi" w:eastAsia="Times New Roman" w:hAnsiTheme="minorHAnsi" w:cstheme="minorHAnsi"/>
          <w:sz w:val="24"/>
          <w:szCs w:val="24"/>
          <w:lang w:val="en-GB"/>
        </w:rPr>
        <w:t>oaches to an appropriate member of staff</w:t>
      </w:r>
    </w:p>
    <w:p w14:paraId="0F16D518" w14:textId="77777777" w:rsidR="00363FB6" w:rsidRPr="00EE1CFB" w:rsidRDefault="00363FB6" w:rsidP="00997722">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Co-operate when we investigate, including providing evidence of conduct whi</w:t>
      </w:r>
      <w:r w:rsidR="00FA55F3" w:rsidRPr="00EE1CFB">
        <w:rPr>
          <w:rFonts w:asciiTheme="minorHAnsi" w:eastAsia="Times New Roman" w:hAnsiTheme="minorHAnsi" w:cstheme="minorHAnsi"/>
          <w:sz w:val="24"/>
          <w:szCs w:val="24"/>
          <w:lang w:val="en-GB"/>
        </w:rPr>
        <w:t>ch may amount to discrimination</w:t>
      </w:r>
    </w:p>
    <w:p w14:paraId="79F9B6EF" w14:textId="77777777" w:rsidR="00363FB6" w:rsidRPr="00EE1CFB" w:rsidRDefault="00363FB6" w:rsidP="00363FB6">
      <w:pPr>
        <w:widowControl/>
        <w:numPr>
          <w:ilvl w:val="0"/>
          <w:numId w:val="1"/>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Co-operate with any measures introduced to devel</w:t>
      </w:r>
      <w:r w:rsidR="00FA55F3" w:rsidRPr="00EE1CFB">
        <w:rPr>
          <w:rFonts w:asciiTheme="minorHAnsi" w:eastAsia="Times New Roman" w:hAnsiTheme="minorHAnsi" w:cstheme="minorHAnsi"/>
          <w:sz w:val="24"/>
          <w:szCs w:val="24"/>
          <w:lang w:val="en-GB"/>
        </w:rPr>
        <w:t>op or monitor equal opportunity</w:t>
      </w:r>
    </w:p>
    <w:p w14:paraId="7BEBD805" w14:textId="77777777" w:rsidR="00363FB6" w:rsidRPr="00EE1CFB" w:rsidRDefault="00363FB6" w:rsidP="00363FB6">
      <w:pPr>
        <w:widowControl/>
        <w:tabs>
          <w:tab w:val="left" w:pos="504"/>
          <w:tab w:val="left" w:pos="1008"/>
        </w:tabs>
        <w:ind w:left="504" w:hanging="504"/>
        <w:jc w:val="both"/>
        <w:rPr>
          <w:rFonts w:asciiTheme="minorHAnsi" w:eastAsia="Times New Roman" w:hAnsiTheme="minorHAnsi" w:cstheme="minorHAnsi"/>
          <w:sz w:val="24"/>
          <w:szCs w:val="24"/>
          <w:lang w:val="en-GB"/>
        </w:rPr>
      </w:pPr>
    </w:p>
    <w:p w14:paraId="21CB38EC" w14:textId="77777777" w:rsidR="00363FB6" w:rsidRPr="00EE1CFB" w:rsidRDefault="00363FB6" w:rsidP="00363FB6">
      <w:pPr>
        <w:widowControl/>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 xml:space="preserve">Discrimination is not just treating one person less favourably than another.  It can take place </w:t>
      </w:r>
      <w:proofErr w:type="gramStart"/>
      <w:r w:rsidRPr="00EE1CFB">
        <w:rPr>
          <w:rFonts w:asciiTheme="minorHAnsi" w:eastAsia="Times New Roman" w:hAnsiTheme="minorHAnsi" w:cstheme="minorHAnsi"/>
          <w:sz w:val="24"/>
          <w:szCs w:val="24"/>
          <w:lang w:val="en-GB"/>
        </w:rPr>
        <w:t>because:-</w:t>
      </w:r>
      <w:proofErr w:type="gramEnd"/>
    </w:p>
    <w:p w14:paraId="0C536804" w14:textId="77777777" w:rsidR="00363FB6" w:rsidRPr="00EE1CFB" w:rsidRDefault="00363FB6" w:rsidP="00363FB6">
      <w:pPr>
        <w:widowControl/>
        <w:tabs>
          <w:tab w:val="left" w:pos="504"/>
          <w:tab w:val="left" w:pos="1008"/>
        </w:tabs>
        <w:ind w:hanging="504"/>
        <w:jc w:val="both"/>
        <w:rPr>
          <w:rFonts w:asciiTheme="minorHAnsi" w:eastAsia="Times New Roman" w:hAnsiTheme="minorHAnsi" w:cstheme="minorHAnsi"/>
          <w:sz w:val="24"/>
          <w:szCs w:val="24"/>
          <w:lang w:val="en-GB"/>
        </w:rPr>
      </w:pPr>
    </w:p>
    <w:p w14:paraId="76CA105B" w14:textId="77777777" w:rsidR="00363FB6" w:rsidRPr="00EE1CFB" w:rsidRDefault="00363FB6" w:rsidP="00997722">
      <w:pPr>
        <w:widowControl/>
        <w:numPr>
          <w:ilvl w:val="0"/>
          <w:numId w:val="3"/>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someone associates with a person with a protected characteristic;</w:t>
      </w:r>
    </w:p>
    <w:p w14:paraId="40E26806" w14:textId="77777777" w:rsidR="00363FB6" w:rsidRPr="00EE1CFB" w:rsidRDefault="00363FB6" w:rsidP="00997722">
      <w:pPr>
        <w:widowControl/>
        <w:numPr>
          <w:ilvl w:val="0"/>
          <w:numId w:val="3"/>
        </w:numPr>
        <w:tabs>
          <w:tab w:val="left" w:pos="426"/>
          <w:tab w:val="left" w:pos="1008"/>
        </w:tabs>
        <w:ind w:left="391" w:hanging="391"/>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someone is believed to possess a protected chara</w:t>
      </w:r>
      <w:r w:rsidR="00FA55F3" w:rsidRPr="00EE1CFB">
        <w:rPr>
          <w:rFonts w:asciiTheme="minorHAnsi" w:eastAsia="Times New Roman" w:hAnsiTheme="minorHAnsi" w:cstheme="minorHAnsi"/>
          <w:sz w:val="24"/>
          <w:szCs w:val="24"/>
          <w:lang w:val="en-GB"/>
        </w:rPr>
        <w:t>cteristic (even though they do not</w:t>
      </w:r>
      <w:r w:rsidRPr="00EE1CFB">
        <w:rPr>
          <w:rFonts w:asciiTheme="minorHAnsi" w:eastAsia="Times New Roman" w:hAnsiTheme="minorHAnsi" w:cstheme="minorHAnsi"/>
          <w:sz w:val="24"/>
          <w:szCs w:val="24"/>
          <w:lang w:val="en-GB"/>
        </w:rPr>
        <w:t>);</w:t>
      </w:r>
    </w:p>
    <w:p w14:paraId="48BD767C" w14:textId="77777777" w:rsidR="00363FB6" w:rsidRPr="00EE1CFB" w:rsidRDefault="00363FB6" w:rsidP="00363FB6">
      <w:pPr>
        <w:widowControl/>
        <w:tabs>
          <w:tab w:val="left" w:pos="504"/>
          <w:tab w:val="left" w:pos="1008"/>
        </w:tabs>
        <w:jc w:val="both"/>
        <w:rPr>
          <w:rFonts w:asciiTheme="minorHAnsi" w:eastAsia="Times New Roman" w:hAnsiTheme="minorHAnsi" w:cstheme="minorHAnsi"/>
          <w:sz w:val="24"/>
          <w:szCs w:val="24"/>
          <w:lang w:val="en-GB"/>
        </w:rPr>
      </w:pPr>
    </w:p>
    <w:p w14:paraId="277757C1" w14:textId="77777777" w:rsidR="00363FB6" w:rsidRPr="00EE1CFB" w:rsidRDefault="00363FB6" w:rsidP="00363FB6">
      <w:pPr>
        <w:widowControl/>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We expect you to treat, an</w:t>
      </w:r>
      <w:r w:rsidR="00A85850" w:rsidRPr="00EE1CFB">
        <w:rPr>
          <w:rFonts w:asciiTheme="minorHAnsi" w:eastAsia="Times New Roman" w:hAnsiTheme="minorHAnsi" w:cstheme="minorHAnsi"/>
          <w:sz w:val="24"/>
          <w:szCs w:val="24"/>
          <w:lang w:val="en-GB"/>
        </w:rPr>
        <w:t>d be treated by, other learners</w:t>
      </w:r>
      <w:r w:rsidRPr="00EE1CFB">
        <w:rPr>
          <w:rFonts w:asciiTheme="minorHAnsi" w:eastAsia="Times New Roman" w:hAnsiTheme="minorHAnsi" w:cstheme="minorHAnsi"/>
          <w:sz w:val="24"/>
          <w:szCs w:val="24"/>
          <w:lang w:val="en-GB"/>
        </w:rPr>
        <w:t xml:space="preserve"> and the people our organisation deals with considerately and with respect.</w:t>
      </w:r>
    </w:p>
    <w:p w14:paraId="286E3F63" w14:textId="28BEFDD0" w:rsidR="00363FB6" w:rsidRDefault="00363FB6" w:rsidP="00363FB6">
      <w:pPr>
        <w:widowControl/>
        <w:tabs>
          <w:tab w:val="left" w:pos="504"/>
          <w:tab w:val="left" w:pos="1008"/>
        </w:tabs>
        <w:jc w:val="both"/>
        <w:rPr>
          <w:rFonts w:asciiTheme="minorHAnsi" w:eastAsia="Times New Roman" w:hAnsiTheme="minorHAnsi" w:cstheme="minorHAnsi"/>
          <w:b/>
          <w:sz w:val="24"/>
          <w:szCs w:val="24"/>
        </w:rPr>
      </w:pPr>
    </w:p>
    <w:p w14:paraId="421BDDB1" w14:textId="77777777" w:rsidR="005A1C19" w:rsidRPr="00EE1CFB" w:rsidRDefault="005A1C19" w:rsidP="00363FB6">
      <w:pPr>
        <w:widowControl/>
        <w:tabs>
          <w:tab w:val="left" w:pos="504"/>
          <w:tab w:val="left" w:pos="1008"/>
        </w:tabs>
        <w:jc w:val="both"/>
        <w:rPr>
          <w:rFonts w:asciiTheme="minorHAnsi" w:eastAsia="Times New Roman" w:hAnsiTheme="minorHAnsi" w:cstheme="minorHAnsi"/>
          <w:b/>
          <w:sz w:val="24"/>
          <w:szCs w:val="24"/>
        </w:rPr>
      </w:pPr>
    </w:p>
    <w:p w14:paraId="28827C41" w14:textId="77777777" w:rsidR="00363FB6" w:rsidRPr="00EE1CFB" w:rsidRDefault="00363FB6" w:rsidP="00363FB6">
      <w:pPr>
        <w:widowControl/>
        <w:tabs>
          <w:tab w:val="left" w:pos="504"/>
          <w:tab w:val="left" w:pos="1008"/>
        </w:tabs>
        <w:jc w:val="both"/>
        <w:outlineLvl w:val="1"/>
        <w:rPr>
          <w:rFonts w:asciiTheme="minorHAnsi" w:eastAsia="Times New Roman" w:hAnsiTheme="minorHAnsi" w:cstheme="minorHAnsi"/>
          <w:b/>
          <w:sz w:val="24"/>
          <w:szCs w:val="24"/>
        </w:rPr>
      </w:pPr>
      <w:bookmarkStart w:id="2" w:name="_Toc376765291"/>
      <w:r w:rsidRPr="00EE1CFB">
        <w:rPr>
          <w:rFonts w:asciiTheme="minorHAnsi" w:eastAsia="Times New Roman" w:hAnsiTheme="minorHAnsi" w:cstheme="minorHAnsi"/>
          <w:b/>
          <w:sz w:val="24"/>
          <w:szCs w:val="24"/>
        </w:rPr>
        <w:t>Where You Encounter Discrimination</w:t>
      </w:r>
      <w:bookmarkEnd w:id="2"/>
    </w:p>
    <w:p w14:paraId="30E58170" w14:textId="77777777" w:rsidR="00363FB6" w:rsidRPr="00EE1CFB" w:rsidRDefault="00363FB6" w:rsidP="00363FB6">
      <w:pPr>
        <w:widowControl/>
        <w:tabs>
          <w:tab w:val="left" w:pos="504"/>
          <w:tab w:val="left" w:pos="1008"/>
        </w:tabs>
        <w:jc w:val="both"/>
        <w:rPr>
          <w:rFonts w:asciiTheme="minorHAnsi" w:eastAsia="Times New Roman" w:hAnsiTheme="minorHAnsi" w:cstheme="minorHAnsi"/>
          <w:b/>
          <w:sz w:val="24"/>
          <w:szCs w:val="24"/>
        </w:rPr>
      </w:pPr>
    </w:p>
    <w:p w14:paraId="6FA36586" w14:textId="77777777" w:rsidR="00363FB6" w:rsidRPr="00EE1CFB" w:rsidRDefault="00363FB6" w:rsidP="006507CE">
      <w:pPr>
        <w:pStyle w:val="ListParagraph"/>
        <w:widowControl/>
        <w:numPr>
          <w:ilvl w:val="0"/>
          <w:numId w:val="5"/>
        </w:numPr>
        <w:tabs>
          <w:tab w:val="left" w:pos="504"/>
          <w:tab w:val="left" w:pos="1008"/>
        </w:tabs>
        <w:jc w:val="both"/>
        <w:rPr>
          <w:rFonts w:asciiTheme="minorHAnsi" w:eastAsia="Times New Roman" w:hAnsiTheme="minorHAnsi" w:cstheme="minorHAnsi"/>
          <w:sz w:val="24"/>
          <w:szCs w:val="24"/>
        </w:rPr>
      </w:pPr>
      <w:r w:rsidRPr="00EE1CFB">
        <w:rPr>
          <w:rFonts w:asciiTheme="minorHAnsi" w:eastAsia="Times New Roman" w:hAnsiTheme="minorHAnsi" w:cstheme="minorHAnsi"/>
          <w:sz w:val="24"/>
          <w:szCs w:val="24"/>
        </w:rPr>
        <w:t>If you feel subject to discrimination</w:t>
      </w:r>
      <w:r w:rsidR="00654E3F" w:rsidRPr="00EE1CFB">
        <w:rPr>
          <w:rFonts w:asciiTheme="minorHAnsi" w:eastAsia="Times New Roman" w:hAnsiTheme="minorHAnsi" w:cstheme="minorHAnsi"/>
          <w:sz w:val="24"/>
          <w:szCs w:val="24"/>
        </w:rPr>
        <w:t xml:space="preserve"> of any kind as identified within this policy</w:t>
      </w:r>
      <w:r w:rsidRPr="00EE1CFB">
        <w:rPr>
          <w:rFonts w:asciiTheme="minorHAnsi" w:eastAsia="Times New Roman" w:hAnsiTheme="minorHAnsi" w:cstheme="minorHAnsi"/>
          <w:sz w:val="24"/>
          <w:szCs w:val="24"/>
        </w:rPr>
        <w:t>, make clear to the individual concerned that you find it unacceptable.  Person-to-person discussion at an early s</w:t>
      </w:r>
      <w:r w:rsidR="00FA55F3" w:rsidRPr="00EE1CFB">
        <w:rPr>
          <w:rFonts w:asciiTheme="minorHAnsi" w:eastAsia="Times New Roman" w:hAnsiTheme="minorHAnsi" w:cstheme="minorHAnsi"/>
          <w:sz w:val="24"/>
          <w:szCs w:val="24"/>
        </w:rPr>
        <w:t>tage may be enough to resolve your concern</w:t>
      </w:r>
      <w:r w:rsidRPr="00EE1CFB">
        <w:rPr>
          <w:rFonts w:asciiTheme="minorHAnsi" w:eastAsia="Times New Roman" w:hAnsiTheme="minorHAnsi" w:cstheme="minorHAnsi"/>
          <w:sz w:val="24"/>
          <w:szCs w:val="24"/>
        </w:rPr>
        <w:t xml:space="preserve"> without involving </w:t>
      </w:r>
      <w:r w:rsidR="00FA55F3" w:rsidRPr="00EE1CFB">
        <w:rPr>
          <w:rFonts w:asciiTheme="minorHAnsi" w:eastAsia="Times New Roman" w:hAnsiTheme="minorHAnsi" w:cstheme="minorHAnsi"/>
          <w:sz w:val="24"/>
          <w:szCs w:val="24"/>
        </w:rPr>
        <w:t>anyone else.  Alternatively</w:t>
      </w:r>
      <w:r w:rsidRPr="00EE1CFB">
        <w:rPr>
          <w:rFonts w:asciiTheme="minorHAnsi" w:eastAsia="Times New Roman" w:hAnsiTheme="minorHAnsi" w:cstheme="minorHAnsi"/>
          <w:sz w:val="24"/>
          <w:szCs w:val="24"/>
        </w:rPr>
        <w:t>, seek</w:t>
      </w:r>
      <w:r w:rsidR="00FA55F3" w:rsidRPr="00EE1CFB">
        <w:rPr>
          <w:rFonts w:asciiTheme="minorHAnsi" w:eastAsia="Times New Roman" w:hAnsiTheme="minorHAnsi" w:cstheme="minorHAnsi"/>
          <w:sz w:val="24"/>
          <w:szCs w:val="24"/>
        </w:rPr>
        <w:t xml:space="preserve"> the help of a trusted colleague (e.g. a fellow learner or a trusted member of staff)</w:t>
      </w:r>
      <w:r w:rsidRPr="00EE1CFB">
        <w:rPr>
          <w:rFonts w:asciiTheme="minorHAnsi" w:eastAsia="Times New Roman" w:hAnsiTheme="minorHAnsi" w:cstheme="minorHAnsi"/>
          <w:sz w:val="24"/>
          <w:szCs w:val="24"/>
        </w:rPr>
        <w:t xml:space="preserve"> and ask them to approach whoever has caused you offence.</w:t>
      </w:r>
    </w:p>
    <w:p w14:paraId="6A7ABC97" w14:textId="77777777" w:rsidR="00363FB6" w:rsidRPr="00EE1CFB" w:rsidRDefault="00363FB6" w:rsidP="00363FB6">
      <w:pPr>
        <w:widowControl/>
        <w:tabs>
          <w:tab w:val="left" w:pos="504"/>
          <w:tab w:val="left" w:pos="1008"/>
        </w:tabs>
        <w:jc w:val="both"/>
        <w:rPr>
          <w:rFonts w:asciiTheme="minorHAnsi" w:eastAsia="Times New Roman" w:hAnsiTheme="minorHAnsi" w:cstheme="minorHAnsi"/>
          <w:b/>
          <w:sz w:val="24"/>
          <w:szCs w:val="24"/>
        </w:rPr>
      </w:pPr>
    </w:p>
    <w:p w14:paraId="01A1D0E4" w14:textId="77777777" w:rsidR="00363FB6" w:rsidRPr="00EE1CFB" w:rsidRDefault="00363FB6" w:rsidP="006507CE">
      <w:pPr>
        <w:pStyle w:val="ListParagraph"/>
        <w:widowControl/>
        <w:numPr>
          <w:ilvl w:val="0"/>
          <w:numId w:val="5"/>
        </w:numPr>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If discrimination continues, or you consider an instance to be</w:t>
      </w:r>
      <w:r w:rsidR="00654E3F" w:rsidRPr="00EE1CFB">
        <w:rPr>
          <w:rFonts w:asciiTheme="minorHAnsi" w:eastAsia="Times New Roman" w:hAnsiTheme="minorHAnsi" w:cstheme="minorHAnsi"/>
          <w:sz w:val="24"/>
          <w:szCs w:val="24"/>
          <w:lang w:val="en-GB"/>
        </w:rPr>
        <w:t xml:space="preserve"> pa</w:t>
      </w:r>
      <w:r w:rsidR="006507CE" w:rsidRPr="00EE1CFB">
        <w:rPr>
          <w:rFonts w:asciiTheme="minorHAnsi" w:eastAsia="Times New Roman" w:hAnsiTheme="minorHAnsi" w:cstheme="minorHAnsi"/>
          <w:sz w:val="24"/>
          <w:szCs w:val="24"/>
          <w:lang w:val="en-GB"/>
        </w:rPr>
        <w:t>rticularly serious, you</w:t>
      </w:r>
      <w:r w:rsidR="00877015" w:rsidRPr="00EE1CFB">
        <w:rPr>
          <w:rFonts w:asciiTheme="minorHAnsi" w:eastAsia="Times New Roman" w:hAnsiTheme="minorHAnsi" w:cstheme="minorHAnsi"/>
          <w:sz w:val="24"/>
          <w:szCs w:val="24"/>
          <w:lang w:val="en-GB"/>
        </w:rPr>
        <w:t xml:space="preserve"> should consider who to</w:t>
      </w:r>
      <w:r w:rsidR="00654E3F" w:rsidRPr="00EE1CFB">
        <w:rPr>
          <w:rFonts w:asciiTheme="minorHAnsi" w:eastAsia="Times New Roman" w:hAnsiTheme="minorHAnsi" w:cstheme="minorHAnsi"/>
          <w:sz w:val="24"/>
          <w:szCs w:val="24"/>
          <w:lang w:val="en-GB"/>
        </w:rPr>
        <w:t xml:space="preserve"> highlight the i</w:t>
      </w:r>
      <w:r w:rsidR="00877015" w:rsidRPr="00EE1CFB">
        <w:rPr>
          <w:rFonts w:asciiTheme="minorHAnsi" w:eastAsia="Times New Roman" w:hAnsiTheme="minorHAnsi" w:cstheme="minorHAnsi"/>
          <w:sz w:val="24"/>
          <w:szCs w:val="24"/>
          <w:lang w:val="en-GB"/>
        </w:rPr>
        <w:t>ssue with</w:t>
      </w:r>
      <w:r w:rsidR="00654E3F" w:rsidRPr="00EE1CFB">
        <w:rPr>
          <w:rFonts w:asciiTheme="minorHAnsi" w:eastAsia="Times New Roman" w:hAnsiTheme="minorHAnsi" w:cstheme="minorHAnsi"/>
          <w:sz w:val="24"/>
          <w:szCs w:val="24"/>
          <w:lang w:val="en-GB"/>
        </w:rPr>
        <w:t xml:space="preserve">. For the majority of cases this will likely to be the tutor or assessor. </w:t>
      </w:r>
      <w:proofErr w:type="gramStart"/>
      <w:r w:rsidR="00654E3F" w:rsidRPr="00EE1CFB">
        <w:rPr>
          <w:rFonts w:asciiTheme="minorHAnsi" w:eastAsia="Times New Roman" w:hAnsiTheme="minorHAnsi" w:cstheme="minorHAnsi"/>
          <w:sz w:val="24"/>
          <w:szCs w:val="24"/>
          <w:lang w:val="en-GB"/>
        </w:rPr>
        <w:t>However</w:t>
      </w:r>
      <w:proofErr w:type="gramEnd"/>
      <w:r w:rsidR="00654E3F" w:rsidRPr="00EE1CFB">
        <w:rPr>
          <w:rFonts w:asciiTheme="minorHAnsi" w:eastAsia="Times New Roman" w:hAnsiTheme="minorHAnsi" w:cstheme="minorHAnsi"/>
          <w:sz w:val="24"/>
          <w:szCs w:val="24"/>
          <w:lang w:val="en-GB"/>
        </w:rPr>
        <w:t xml:space="preserve"> we appreciate that this staff member may be implicated in your concern and therefore when this happens they should approach the tutor/assessors line manager or the designated internal verifier.</w:t>
      </w:r>
      <w:r w:rsidRPr="00EE1CFB">
        <w:rPr>
          <w:rFonts w:asciiTheme="minorHAnsi" w:eastAsia="Times New Roman" w:hAnsiTheme="minorHAnsi" w:cstheme="minorHAnsi"/>
          <w:sz w:val="24"/>
          <w:szCs w:val="24"/>
          <w:lang w:val="en-GB"/>
        </w:rPr>
        <w:t xml:space="preserve"> </w:t>
      </w:r>
    </w:p>
    <w:p w14:paraId="37D75AC0" w14:textId="77777777" w:rsidR="00654E3F" w:rsidRPr="00EE1CFB" w:rsidRDefault="00654E3F" w:rsidP="00363FB6">
      <w:pPr>
        <w:widowControl/>
        <w:tabs>
          <w:tab w:val="left" w:pos="504"/>
          <w:tab w:val="left" w:pos="1008"/>
        </w:tabs>
        <w:jc w:val="both"/>
        <w:rPr>
          <w:rFonts w:asciiTheme="minorHAnsi" w:eastAsia="Times New Roman" w:hAnsiTheme="minorHAnsi" w:cstheme="minorHAnsi"/>
          <w:sz w:val="24"/>
          <w:szCs w:val="24"/>
          <w:lang w:val="en-GB"/>
        </w:rPr>
      </w:pPr>
    </w:p>
    <w:p w14:paraId="5BC139C3" w14:textId="590911D8" w:rsidR="00654E3F" w:rsidRPr="00EE1CFB" w:rsidRDefault="00654E3F" w:rsidP="006507CE">
      <w:pPr>
        <w:pStyle w:val="ListParagraph"/>
        <w:widowControl/>
        <w:numPr>
          <w:ilvl w:val="0"/>
          <w:numId w:val="5"/>
        </w:numPr>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 xml:space="preserve">The staff member approached will carry out a suitable </w:t>
      </w:r>
      <w:r w:rsidR="00877015" w:rsidRPr="00EE1CFB">
        <w:rPr>
          <w:rFonts w:asciiTheme="minorHAnsi" w:eastAsia="Times New Roman" w:hAnsiTheme="minorHAnsi" w:cstheme="minorHAnsi"/>
          <w:sz w:val="24"/>
          <w:szCs w:val="24"/>
          <w:lang w:val="en-GB"/>
        </w:rPr>
        <w:t xml:space="preserve">documented </w:t>
      </w:r>
      <w:r w:rsidRPr="00EE1CFB">
        <w:rPr>
          <w:rFonts w:asciiTheme="minorHAnsi" w:eastAsia="Times New Roman" w:hAnsiTheme="minorHAnsi" w:cstheme="minorHAnsi"/>
          <w:sz w:val="24"/>
          <w:szCs w:val="24"/>
          <w:lang w:val="en-GB"/>
        </w:rPr>
        <w:t>investigation or where more appropriate will refer the issue to an appropriate individual responsible for this area within the company</w:t>
      </w:r>
      <w:r w:rsidR="00EE1CFB" w:rsidRPr="00EE1CFB">
        <w:rPr>
          <w:rFonts w:asciiTheme="minorHAnsi" w:eastAsia="Times New Roman" w:hAnsiTheme="minorHAnsi" w:cstheme="minorHAnsi"/>
          <w:sz w:val="24"/>
          <w:szCs w:val="24"/>
          <w:lang w:val="en-GB"/>
        </w:rPr>
        <w:t>…</w:t>
      </w:r>
      <w:r w:rsidRPr="00EE1CFB">
        <w:rPr>
          <w:rFonts w:asciiTheme="minorHAnsi" w:eastAsia="Times New Roman" w:hAnsiTheme="minorHAnsi" w:cstheme="minorHAnsi"/>
          <w:sz w:val="24"/>
          <w:szCs w:val="24"/>
          <w:lang w:val="en-GB"/>
        </w:rPr>
        <w:t xml:space="preserve"> </w:t>
      </w:r>
      <w:r w:rsidR="00280E3E" w:rsidRPr="00EE1CFB">
        <w:rPr>
          <w:rFonts w:asciiTheme="minorHAnsi" w:eastAsia="Times New Roman" w:hAnsiTheme="minorHAnsi" w:cstheme="minorHAnsi"/>
          <w:sz w:val="24"/>
          <w:szCs w:val="24"/>
          <w:lang w:val="en-GB"/>
        </w:rPr>
        <w:t xml:space="preserve">Please contact our managing director; Kerrie Louise West by email, </w:t>
      </w:r>
      <w:r w:rsidR="00B45AAC">
        <w:rPr>
          <w:rFonts w:asciiTheme="minorHAnsi" w:eastAsia="Times New Roman" w:hAnsiTheme="minorHAnsi" w:cstheme="minorHAnsi"/>
          <w:sz w:val="24"/>
          <w:szCs w:val="24"/>
          <w:lang w:val="en-GB"/>
        </w:rPr>
        <w:t>fittraininglimited@gmail.com</w:t>
      </w:r>
    </w:p>
    <w:p w14:paraId="1ED1D41F" w14:textId="77777777" w:rsidR="00654E3F" w:rsidRPr="00EE1CFB" w:rsidRDefault="00654E3F" w:rsidP="00363FB6">
      <w:pPr>
        <w:widowControl/>
        <w:tabs>
          <w:tab w:val="left" w:pos="504"/>
          <w:tab w:val="left" w:pos="1008"/>
        </w:tabs>
        <w:jc w:val="both"/>
        <w:rPr>
          <w:rFonts w:asciiTheme="minorHAnsi" w:eastAsia="Times New Roman" w:hAnsiTheme="minorHAnsi" w:cstheme="minorHAnsi"/>
          <w:sz w:val="24"/>
          <w:szCs w:val="24"/>
          <w:lang w:val="en-GB"/>
        </w:rPr>
      </w:pPr>
    </w:p>
    <w:p w14:paraId="72C35A69" w14:textId="77777777" w:rsidR="00654E3F" w:rsidRPr="00EE1CFB" w:rsidRDefault="00654E3F" w:rsidP="006507CE">
      <w:pPr>
        <w:pStyle w:val="ListParagraph"/>
        <w:widowControl/>
        <w:numPr>
          <w:ilvl w:val="0"/>
          <w:numId w:val="5"/>
        </w:numPr>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The result of the investigation into alleged discrimination will be communicated</w:t>
      </w:r>
      <w:r w:rsidR="006507CE" w:rsidRPr="00EE1CFB">
        <w:rPr>
          <w:rFonts w:asciiTheme="minorHAnsi" w:eastAsia="Times New Roman" w:hAnsiTheme="minorHAnsi" w:cstheme="minorHAnsi"/>
          <w:sz w:val="24"/>
          <w:szCs w:val="24"/>
          <w:lang w:val="en-GB"/>
        </w:rPr>
        <w:t xml:space="preserve"> to you</w:t>
      </w:r>
      <w:r w:rsidR="00877015" w:rsidRPr="00EE1CFB">
        <w:rPr>
          <w:rFonts w:asciiTheme="minorHAnsi" w:eastAsia="Times New Roman" w:hAnsiTheme="minorHAnsi" w:cstheme="minorHAnsi"/>
          <w:sz w:val="24"/>
          <w:szCs w:val="24"/>
          <w:lang w:val="en-GB"/>
        </w:rPr>
        <w:t xml:space="preserve"> with information including</w:t>
      </w:r>
      <w:r w:rsidRPr="00EE1CFB">
        <w:rPr>
          <w:rFonts w:asciiTheme="minorHAnsi" w:eastAsia="Times New Roman" w:hAnsiTheme="minorHAnsi" w:cstheme="minorHAnsi"/>
          <w:sz w:val="24"/>
          <w:szCs w:val="24"/>
          <w:lang w:val="en-GB"/>
        </w:rPr>
        <w:t xml:space="preserve"> the action taken and outcome highlighted if applicable or appropriate. </w:t>
      </w:r>
    </w:p>
    <w:p w14:paraId="4B707457" w14:textId="77777777" w:rsidR="00654E3F" w:rsidRPr="00EE1CFB" w:rsidRDefault="00654E3F" w:rsidP="006507CE">
      <w:pPr>
        <w:widowControl/>
        <w:tabs>
          <w:tab w:val="left" w:pos="504"/>
          <w:tab w:val="left" w:pos="1008"/>
        </w:tabs>
        <w:jc w:val="both"/>
        <w:rPr>
          <w:rFonts w:asciiTheme="minorHAnsi" w:eastAsia="Times New Roman" w:hAnsiTheme="minorHAnsi" w:cstheme="minorHAnsi"/>
          <w:sz w:val="24"/>
          <w:szCs w:val="24"/>
          <w:lang w:val="en-GB"/>
        </w:rPr>
      </w:pPr>
    </w:p>
    <w:p w14:paraId="78D8694B" w14:textId="77777777" w:rsidR="00EE1CFB" w:rsidRPr="00EE1CFB" w:rsidRDefault="006507CE" w:rsidP="006507CE">
      <w:pPr>
        <w:pStyle w:val="ListParagraph"/>
        <w:widowControl/>
        <w:numPr>
          <w:ilvl w:val="0"/>
          <w:numId w:val="5"/>
        </w:numPr>
        <w:tabs>
          <w:tab w:val="left" w:pos="504"/>
          <w:tab w:val="left" w:pos="1008"/>
        </w:tabs>
        <w:jc w:val="both"/>
        <w:rPr>
          <w:rFonts w:asciiTheme="minorHAnsi" w:eastAsia="Times New Roman" w:hAnsiTheme="minorHAnsi" w:cstheme="minorHAnsi"/>
          <w:sz w:val="24"/>
          <w:szCs w:val="24"/>
          <w:lang w:val="en-GB"/>
        </w:rPr>
      </w:pPr>
      <w:r w:rsidRPr="00EE1CFB">
        <w:rPr>
          <w:rFonts w:asciiTheme="minorHAnsi" w:eastAsia="Times New Roman" w:hAnsiTheme="minorHAnsi" w:cstheme="minorHAnsi"/>
          <w:sz w:val="24"/>
          <w:szCs w:val="24"/>
          <w:lang w:val="en-GB"/>
        </w:rPr>
        <w:t xml:space="preserve">If you feel </w:t>
      </w:r>
      <w:r w:rsidR="000C7B85" w:rsidRPr="00EE1CFB">
        <w:rPr>
          <w:rFonts w:asciiTheme="minorHAnsi" w:eastAsia="Times New Roman" w:hAnsiTheme="minorHAnsi" w:cstheme="minorHAnsi"/>
          <w:sz w:val="24"/>
          <w:szCs w:val="24"/>
          <w:lang w:val="en-GB"/>
        </w:rPr>
        <w:t xml:space="preserve">dissatisfied about </w:t>
      </w:r>
      <w:r w:rsidRPr="00EE1CFB">
        <w:rPr>
          <w:rFonts w:asciiTheme="minorHAnsi" w:eastAsia="Times New Roman" w:hAnsiTheme="minorHAnsi" w:cstheme="minorHAnsi"/>
          <w:sz w:val="24"/>
          <w:szCs w:val="24"/>
          <w:lang w:val="en-GB"/>
        </w:rPr>
        <w:t>the outcome of the investigation</w:t>
      </w:r>
      <w:r w:rsidR="000C7B85" w:rsidRPr="00EE1CFB">
        <w:rPr>
          <w:rFonts w:asciiTheme="minorHAnsi" w:eastAsia="Times New Roman" w:hAnsiTheme="minorHAnsi" w:cstheme="minorHAnsi"/>
          <w:sz w:val="24"/>
          <w:szCs w:val="24"/>
          <w:lang w:val="en-GB"/>
        </w:rPr>
        <w:t xml:space="preserve"> and you want to appeal then you will need to </w:t>
      </w:r>
      <w:r w:rsidR="00EE1CFB" w:rsidRPr="00EE1CFB">
        <w:rPr>
          <w:rFonts w:asciiTheme="minorHAnsi" w:eastAsia="Times New Roman" w:hAnsiTheme="minorHAnsi" w:cstheme="minorHAnsi"/>
          <w:sz w:val="24"/>
          <w:szCs w:val="24"/>
          <w:lang w:val="en-GB"/>
        </w:rPr>
        <w:t>read our</w:t>
      </w:r>
      <w:r w:rsidR="00C214F6" w:rsidRPr="00EE1CFB">
        <w:rPr>
          <w:rFonts w:asciiTheme="minorHAnsi" w:eastAsia="Times New Roman" w:hAnsiTheme="minorHAnsi" w:cstheme="minorHAnsi"/>
          <w:sz w:val="24"/>
          <w:szCs w:val="24"/>
          <w:lang w:val="en-GB"/>
        </w:rPr>
        <w:t xml:space="preserve"> Appeals Procedure</w:t>
      </w:r>
      <w:r w:rsidR="00EE1CFB" w:rsidRPr="00EE1CFB">
        <w:rPr>
          <w:rFonts w:asciiTheme="minorHAnsi" w:eastAsia="Times New Roman" w:hAnsiTheme="minorHAnsi" w:cstheme="minorHAnsi"/>
          <w:sz w:val="24"/>
          <w:szCs w:val="24"/>
          <w:lang w:val="en-GB"/>
        </w:rPr>
        <w:t>.</w:t>
      </w:r>
    </w:p>
    <w:p w14:paraId="342C13BC" w14:textId="3354FDBB" w:rsidR="006507CE" w:rsidRPr="00EE1CFB" w:rsidRDefault="006507CE" w:rsidP="00EE1CFB">
      <w:pPr>
        <w:widowControl/>
        <w:tabs>
          <w:tab w:val="left" w:pos="504"/>
          <w:tab w:val="left" w:pos="1008"/>
        </w:tabs>
        <w:jc w:val="both"/>
        <w:rPr>
          <w:rFonts w:ascii="Arial" w:eastAsia="Times New Roman" w:hAnsi="Arial" w:cs="Arial"/>
          <w:color w:val="000000"/>
          <w:lang w:val="en-GB"/>
        </w:rPr>
      </w:pPr>
      <w:r w:rsidRPr="00EE1CFB">
        <w:rPr>
          <w:rFonts w:ascii="Arial" w:eastAsia="Times New Roman" w:hAnsi="Arial" w:cs="Arial"/>
          <w:color w:val="000000"/>
          <w:lang w:val="en-GB"/>
        </w:rPr>
        <w:t xml:space="preserve"> </w:t>
      </w:r>
    </w:p>
    <w:p w14:paraId="19FDDCE1" w14:textId="77777777" w:rsidR="00654E3F" w:rsidRPr="00D143AD" w:rsidRDefault="00654E3F" w:rsidP="00363FB6">
      <w:pPr>
        <w:widowControl/>
        <w:tabs>
          <w:tab w:val="left" w:pos="504"/>
          <w:tab w:val="left" w:pos="1008"/>
        </w:tabs>
        <w:jc w:val="both"/>
        <w:rPr>
          <w:rFonts w:ascii="Arial" w:eastAsia="Times New Roman" w:hAnsi="Arial" w:cs="Arial"/>
          <w:color w:val="000000"/>
          <w:lang w:val="en-GB"/>
        </w:rPr>
      </w:pPr>
    </w:p>
    <w:p w14:paraId="3B0F6573" w14:textId="77777777" w:rsidR="00363FB6" w:rsidRPr="00D143AD" w:rsidRDefault="00363FB6" w:rsidP="00363FB6">
      <w:pPr>
        <w:widowControl/>
        <w:tabs>
          <w:tab w:val="left" w:pos="504"/>
          <w:tab w:val="left" w:pos="1008"/>
        </w:tabs>
        <w:jc w:val="both"/>
        <w:rPr>
          <w:rFonts w:ascii="Arial" w:eastAsia="Times New Roman" w:hAnsi="Arial" w:cs="Arial"/>
          <w:color w:val="000000"/>
          <w:lang w:val="en-GB"/>
        </w:rPr>
      </w:pPr>
      <w:r w:rsidRPr="00D143AD">
        <w:rPr>
          <w:rFonts w:ascii="Arial" w:eastAsia="Times New Roman" w:hAnsi="Arial" w:cs="Arial"/>
          <w:color w:val="000000"/>
          <w:lang w:val="en-GB"/>
        </w:rPr>
        <w:t>Thank</w:t>
      </w:r>
      <w:r>
        <w:rPr>
          <w:rFonts w:ascii="Arial" w:eastAsia="Times New Roman" w:hAnsi="Arial" w:cs="Arial"/>
          <w:color w:val="000000"/>
          <w:lang w:val="en-GB"/>
        </w:rPr>
        <w:t xml:space="preserve"> </w:t>
      </w:r>
      <w:r w:rsidRPr="00D143AD">
        <w:rPr>
          <w:rFonts w:ascii="Arial" w:eastAsia="Times New Roman" w:hAnsi="Arial" w:cs="Arial"/>
          <w:color w:val="000000"/>
          <w:lang w:val="en-GB"/>
        </w:rPr>
        <w:t>you for your contribution and commitment to making our policy work.</w:t>
      </w:r>
    </w:p>
    <w:p w14:paraId="58B3D214" w14:textId="77777777" w:rsidR="008730AF" w:rsidRDefault="008730AF"/>
    <w:sectPr w:rsidR="00873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AF9"/>
    <w:multiLevelType w:val="hybridMultilevel"/>
    <w:tmpl w:val="7DD24088"/>
    <w:lvl w:ilvl="0" w:tplc="08090001">
      <w:start w:val="1"/>
      <w:numFmt w:val="bullet"/>
      <w:lvlText w:val=""/>
      <w:lvlJc w:val="left"/>
      <w:pPr>
        <w:tabs>
          <w:tab w:val="num" w:pos="1218"/>
        </w:tabs>
        <w:ind w:left="1218" w:hanging="360"/>
      </w:pPr>
      <w:rPr>
        <w:rFonts w:ascii="Symbol" w:hAnsi="Symbol" w:hint="default"/>
      </w:rPr>
    </w:lvl>
    <w:lvl w:ilvl="1" w:tplc="08090003" w:tentative="1">
      <w:start w:val="1"/>
      <w:numFmt w:val="bullet"/>
      <w:lvlText w:val="o"/>
      <w:lvlJc w:val="left"/>
      <w:pPr>
        <w:tabs>
          <w:tab w:val="num" w:pos="1938"/>
        </w:tabs>
        <w:ind w:left="1938" w:hanging="360"/>
      </w:pPr>
      <w:rPr>
        <w:rFonts w:ascii="Courier New" w:hAnsi="Courier New" w:cs="Courier New" w:hint="default"/>
      </w:rPr>
    </w:lvl>
    <w:lvl w:ilvl="2" w:tplc="08090005" w:tentative="1">
      <w:start w:val="1"/>
      <w:numFmt w:val="bullet"/>
      <w:lvlText w:val=""/>
      <w:lvlJc w:val="left"/>
      <w:pPr>
        <w:tabs>
          <w:tab w:val="num" w:pos="2658"/>
        </w:tabs>
        <w:ind w:left="2658" w:hanging="360"/>
      </w:pPr>
      <w:rPr>
        <w:rFonts w:ascii="Wingdings" w:hAnsi="Wingdings" w:hint="default"/>
      </w:rPr>
    </w:lvl>
    <w:lvl w:ilvl="3" w:tplc="08090001" w:tentative="1">
      <w:start w:val="1"/>
      <w:numFmt w:val="bullet"/>
      <w:lvlText w:val=""/>
      <w:lvlJc w:val="left"/>
      <w:pPr>
        <w:tabs>
          <w:tab w:val="num" w:pos="3378"/>
        </w:tabs>
        <w:ind w:left="3378" w:hanging="360"/>
      </w:pPr>
      <w:rPr>
        <w:rFonts w:ascii="Symbol" w:hAnsi="Symbol" w:hint="default"/>
      </w:rPr>
    </w:lvl>
    <w:lvl w:ilvl="4" w:tplc="08090003" w:tentative="1">
      <w:start w:val="1"/>
      <w:numFmt w:val="bullet"/>
      <w:lvlText w:val="o"/>
      <w:lvlJc w:val="left"/>
      <w:pPr>
        <w:tabs>
          <w:tab w:val="num" w:pos="4098"/>
        </w:tabs>
        <w:ind w:left="4098" w:hanging="360"/>
      </w:pPr>
      <w:rPr>
        <w:rFonts w:ascii="Courier New" w:hAnsi="Courier New" w:cs="Courier New" w:hint="default"/>
      </w:rPr>
    </w:lvl>
    <w:lvl w:ilvl="5" w:tplc="08090005" w:tentative="1">
      <w:start w:val="1"/>
      <w:numFmt w:val="bullet"/>
      <w:lvlText w:val=""/>
      <w:lvlJc w:val="left"/>
      <w:pPr>
        <w:tabs>
          <w:tab w:val="num" w:pos="4818"/>
        </w:tabs>
        <w:ind w:left="4818" w:hanging="360"/>
      </w:pPr>
      <w:rPr>
        <w:rFonts w:ascii="Wingdings" w:hAnsi="Wingdings" w:hint="default"/>
      </w:rPr>
    </w:lvl>
    <w:lvl w:ilvl="6" w:tplc="08090001" w:tentative="1">
      <w:start w:val="1"/>
      <w:numFmt w:val="bullet"/>
      <w:lvlText w:val=""/>
      <w:lvlJc w:val="left"/>
      <w:pPr>
        <w:tabs>
          <w:tab w:val="num" w:pos="5538"/>
        </w:tabs>
        <w:ind w:left="5538" w:hanging="360"/>
      </w:pPr>
      <w:rPr>
        <w:rFonts w:ascii="Symbol" w:hAnsi="Symbol" w:hint="default"/>
      </w:rPr>
    </w:lvl>
    <w:lvl w:ilvl="7" w:tplc="08090003" w:tentative="1">
      <w:start w:val="1"/>
      <w:numFmt w:val="bullet"/>
      <w:lvlText w:val="o"/>
      <w:lvlJc w:val="left"/>
      <w:pPr>
        <w:tabs>
          <w:tab w:val="num" w:pos="6258"/>
        </w:tabs>
        <w:ind w:left="6258" w:hanging="360"/>
      </w:pPr>
      <w:rPr>
        <w:rFonts w:ascii="Courier New" w:hAnsi="Courier New" w:cs="Courier New" w:hint="default"/>
      </w:rPr>
    </w:lvl>
    <w:lvl w:ilvl="8" w:tplc="08090005" w:tentative="1">
      <w:start w:val="1"/>
      <w:numFmt w:val="bullet"/>
      <w:lvlText w:val=""/>
      <w:lvlJc w:val="left"/>
      <w:pPr>
        <w:tabs>
          <w:tab w:val="num" w:pos="6978"/>
        </w:tabs>
        <w:ind w:left="6978" w:hanging="360"/>
      </w:pPr>
      <w:rPr>
        <w:rFonts w:ascii="Wingdings" w:hAnsi="Wingdings" w:hint="default"/>
      </w:rPr>
    </w:lvl>
  </w:abstractNum>
  <w:abstractNum w:abstractNumId="1" w15:restartNumberingAfterBreak="0">
    <w:nsid w:val="23791489"/>
    <w:multiLevelType w:val="hybridMultilevel"/>
    <w:tmpl w:val="576E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6333E"/>
    <w:multiLevelType w:val="hybridMultilevel"/>
    <w:tmpl w:val="3C4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A40CB"/>
    <w:multiLevelType w:val="hybridMultilevel"/>
    <w:tmpl w:val="A05202EA"/>
    <w:lvl w:ilvl="0" w:tplc="08090001">
      <w:start w:val="1"/>
      <w:numFmt w:val="bullet"/>
      <w:lvlText w:val=""/>
      <w:lvlJc w:val="left"/>
      <w:pPr>
        <w:tabs>
          <w:tab w:val="num" w:pos="720"/>
        </w:tabs>
        <w:ind w:left="720" w:hanging="360"/>
      </w:pPr>
      <w:rPr>
        <w:rFonts w:ascii="Symbol" w:hAnsi="Symbol" w:hint="default"/>
      </w:rPr>
    </w:lvl>
    <w:lvl w:ilvl="1" w:tplc="D2023AA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870F9"/>
    <w:multiLevelType w:val="hybridMultilevel"/>
    <w:tmpl w:val="A3F8FDAE"/>
    <w:lvl w:ilvl="0" w:tplc="56FEB1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B6"/>
    <w:rsid w:val="00013C21"/>
    <w:rsid w:val="0002176A"/>
    <w:rsid w:val="000236FB"/>
    <w:rsid w:val="00031E2D"/>
    <w:rsid w:val="00035E1B"/>
    <w:rsid w:val="00043B47"/>
    <w:rsid w:val="000531AA"/>
    <w:rsid w:val="00057712"/>
    <w:rsid w:val="000714D4"/>
    <w:rsid w:val="000718CB"/>
    <w:rsid w:val="000737BB"/>
    <w:rsid w:val="00076528"/>
    <w:rsid w:val="0009163E"/>
    <w:rsid w:val="00091C6D"/>
    <w:rsid w:val="00093453"/>
    <w:rsid w:val="00093D73"/>
    <w:rsid w:val="0009756C"/>
    <w:rsid w:val="000A5470"/>
    <w:rsid w:val="000A650E"/>
    <w:rsid w:val="000B3279"/>
    <w:rsid w:val="000B5EF3"/>
    <w:rsid w:val="000C2696"/>
    <w:rsid w:val="000C2ADE"/>
    <w:rsid w:val="000C76A1"/>
    <w:rsid w:val="000C7B85"/>
    <w:rsid w:val="000D1D67"/>
    <w:rsid w:val="000D55F6"/>
    <w:rsid w:val="000E1F7F"/>
    <w:rsid w:val="000F48CE"/>
    <w:rsid w:val="001043AD"/>
    <w:rsid w:val="0010555A"/>
    <w:rsid w:val="00105883"/>
    <w:rsid w:val="00107AA4"/>
    <w:rsid w:val="0011228C"/>
    <w:rsid w:val="00117081"/>
    <w:rsid w:val="00121253"/>
    <w:rsid w:val="0013109F"/>
    <w:rsid w:val="00132A73"/>
    <w:rsid w:val="00133245"/>
    <w:rsid w:val="001342B1"/>
    <w:rsid w:val="00134E0C"/>
    <w:rsid w:val="00140AD5"/>
    <w:rsid w:val="00144891"/>
    <w:rsid w:val="00146BD2"/>
    <w:rsid w:val="001519E5"/>
    <w:rsid w:val="0017257E"/>
    <w:rsid w:val="0018127C"/>
    <w:rsid w:val="001843AA"/>
    <w:rsid w:val="0018604D"/>
    <w:rsid w:val="001871E2"/>
    <w:rsid w:val="00190D2F"/>
    <w:rsid w:val="001941B2"/>
    <w:rsid w:val="001973F2"/>
    <w:rsid w:val="001A1FCA"/>
    <w:rsid w:val="001A5AD2"/>
    <w:rsid w:val="001A6F0E"/>
    <w:rsid w:val="001B00C2"/>
    <w:rsid w:val="001C75E3"/>
    <w:rsid w:val="001D26A0"/>
    <w:rsid w:val="001D60A2"/>
    <w:rsid w:val="001D736E"/>
    <w:rsid w:val="001D7A08"/>
    <w:rsid w:val="001E0653"/>
    <w:rsid w:val="001E0D55"/>
    <w:rsid w:val="001F1811"/>
    <w:rsid w:val="00200640"/>
    <w:rsid w:val="0020606A"/>
    <w:rsid w:val="002122C3"/>
    <w:rsid w:val="00212451"/>
    <w:rsid w:val="00216549"/>
    <w:rsid w:val="00216C25"/>
    <w:rsid w:val="002170F8"/>
    <w:rsid w:val="00225086"/>
    <w:rsid w:val="0023527E"/>
    <w:rsid w:val="00240197"/>
    <w:rsid w:val="00243E15"/>
    <w:rsid w:val="00247554"/>
    <w:rsid w:val="00261E7E"/>
    <w:rsid w:val="00262141"/>
    <w:rsid w:val="002720F3"/>
    <w:rsid w:val="00274900"/>
    <w:rsid w:val="00280E3E"/>
    <w:rsid w:val="00290366"/>
    <w:rsid w:val="002926DD"/>
    <w:rsid w:val="00292A94"/>
    <w:rsid w:val="002A1B23"/>
    <w:rsid w:val="002A4C38"/>
    <w:rsid w:val="002A5F1D"/>
    <w:rsid w:val="002B0503"/>
    <w:rsid w:val="002B1975"/>
    <w:rsid w:val="002B75C8"/>
    <w:rsid w:val="002C1837"/>
    <w:rsid w:val="002D6606"/>
    <w:rsid w:val="002E05AC"/>
    <w:rsid w:val="002E3268"/>
    <w:rsid w:val="002E66A6"/>
    <w:rsid w:val="002F0A95"/>
    <w:rsid w:val="002F1294"/>
    <w:rsid w:val="002F6D0A"/>
    <w:rsid w:val="002F6FAD"/>
    <w:rsid w:val="00306B1B"/>
    <w:rsid w:val="00310034"/>
    <w:rsid w:val="00312EBE"/>
    <w:rsid w:val="003134B2"/>
    <w:rsid w:val="003142E4"/>
    <w:rsid w:val="00315101"/>
    <w:rsid w:val="00325525"/>
    <w:rsid w:val="00334F15"/>
    <w:rsid w:val="00337EB0"/>
    <w:rsid w:val="003460B7"/>
    <w:rsid w:val="003478C4"/>
    <w:rsid w:val="00350442"/>
    <w:rsid w:val="003608B6"/>
    <w:rsid w:val="00363FB6"/>
    <w:rsid w:val="003644A4"/>
    <w:rsid w:val="00364D65"/>
    <w:rsid w:val="00375EAD"/>
    <w:rsid w:val="00380154"/>
    <w:rsid w:val="003838B2"/>
    <w:rsid w:val="0038554D"/>
    <w:rsid w:val="00386F8F"/>
    <w:rsid w:val="00390A27"/>
    <w:rsid w:val="00392E98"/>
    <w:rsid w:val="003A3258"/>
    <w:rsid w:val="003A5F61"/>
    <w:rsid w:val="003B09AA"/>
    <w:rsid w:val="003E02FB"/>
    <w:rsid w:val="003E2DA7"/>
    <w:rsid w:val="003E318E"/>
    <w:rsid w:val="003F3A85"/>
    <w:rsid w:val="003F42C3"/>
    <w:rsid w:val="0041379E"/>
    <w:rsid w:val="004142B5"/>
    <w:rsid w:val="004225DE"/>
    <w:rsid w:val="00430BEF"/>
    <w:rsid w:val="004327D1"/>
    <w:rsid w:val="00435603"/>
    <w:rsid w:val="004456C0"/>
    <w:rsid w:val="004463A4"/>
    <w:rsid w:val="00455669"/>
    <w:rsid w:val="004567B5"/>
    <w:rsid w:val="0046280C"/>
    <w:rsid w:val="00471DC8"/>
    <w:rsid w:val="0047453B"/>
    <w:rsid w:val="00477EAD"/>
    <w:rsid w:val="004871C0"/>
    <w:rsid w:val="00487804"/>
    <w:rsid w:val="00494771"/>
    <w:rsid w:val="004973E6"/>
    <w:rsid w:val="004A0286"/>
    <w:rsid w:val="004A4872"/>
    <w:rsid w:val="004A5B16"/>
    <w:rsid w:val="004B026A"/>
    <w:rsid w:val="004C4CF7"/>
    <w:rsid w:val="004D0293"/>
    <w:rsid w:val="004E06D5"/>
    <w:rsid w:val="004E2DCD"/>
    <w:rsid w:val="004E321E"/>
    <w:rsid w:val="004E3AB2"/>
    <w:rsid w:val="004E5D24"/>
    <w:rsid w:val="004E7ABE"/>
    <w:rsid w:val="00500BE1"/>
    <w:rsid w:val="00503D70"/>
    <w:rsid w:val="00513A55"/>
    <w:rsid w:val="00522C9A"/>
    <w:rsid w:val="005256E3"/>
    <w:rsid w:val="00527A4B"/>
    <w:rsid w:val="005309A1"/>
    <w:rsid w:val="0053219F"/>
    <w:rsid w:val="00542AA3"/>
    <w:rsid w:val="00547CF7"/>
    <w:rsid w:val="005501F8"/>
    <w:rsid w:val="0055599D"/>
    <w:rsid w:val="00565329"/>
    <w:rsid w:val="00570EF3"/>
    <w:rsid w:val="0057153C"/>
    <w:rsid w:val="005740E4"/>
    <w:rsid w:val="00584FA8"/>
    <w:rsid w:val="00585B2E"/>
    <w:rsid w:val="00585F10"/>
    <w:rsid w:val="0059144D"/>
    <w:rsid w:val="00593DD5"/>
    <w:rsid w:val="005A0FC9"/>
    <w:rsid w:val="005A1C19"/>
    <w:rsid w:val="005A4EC0"/>
    <w:rsid w:val="005A648A"/>
    <w:rsid w:val="005A736C"/>
    <w:rsid w:val="005B0650"/>
    <w:rsid w:val="005B1F33"/>
    <w:rsid w:val="005C2D47"/>
    <w:rsid w:val="005C5B51"/>
    <w:rsid w:val="005C6FD1"/>
    <w:rsid w:val="005C7BFE"/>
    <w:rsid w:val="005D1692"/>
    <w:rsid w:val="005D2A98"/>
    <w:rsid w:val="005D321B"/>
    <w:rsid w:val="005D67F4"/>
    <w:rsid w:val="005E2B3C"/>
    <w:rsid w:val="005F1B8C"/>
    <w:rsid w:val="005F5562"/>
    <w:rsid w:val="005F75C0"/>
    <w:rsid w:val="00602FCB"/>
    <w:rsid w:val="00605D5C"/>
    <w:rsid w:val="0060724F"/>
    <w:rsid w:val="00607A43"/>
    <w:rsid w:val="00623306"/>
    <w:rsid w:val="00625103"/>
    <w:rsid w:val="00626646"/>
    <w:rsid w:val="00632042"/>
    <w:rsid w:val="0063254B"/>
    <w:rsid w:val="006326F3"/>
    <w:rsid w:val="00640BA9"/>
    <w:rsid w:val="00640F22"/>
    <w:rsid w:val="0064403F"/>
    <w:rsid w:val="00646242"/>
    <w:rsid w:val="00650269"/>
    <w:rsid w:val="006507CE"/>
    <w:rsid w:val="00651046"/>
    <w:rsid w:val="00652047"/>
    <w:rsid w:val="00654E3F"/>
    <w:rsid w:val="006553DE"/>
    <w:rsid w:val="00655DA5"/>
    <w:rsid w:val="00661FE7"/>
    <w:rsid w:val="00662CFC"/>
    <w:rsid w:val="0066537C"/>
    <w:rsid w:val="00671099"/>
    <w:rsid w:val="00671BDD"/>
    <w:rsid w:val="00676937"/>
    <w:rsid w:val="00676EFB"/>
    <w:rsid w:val="00676F13"/>
    <w:rsid w:val="00680756"/>
    <w:rsid w:val="00685D56"/>
    <w:rsid w:val="00692A19"/>
    <w:rsid w:val="006933D7"/>
    <w:rsid w:val="006A3411"/>
    <w:rsid w:val="006A4C0E"/>
    <w:rsid w:val="006B1066"/>
    <w:rsid w:val="006B300C"/>
    <w:rsid w:val="006B40EC"/>
    <w:rsid w:val="006B51D1"/>
    <w:rsid w:val="006C6D68"/>
    <w:rsid w:val="006D44BC"/>
    <w:rsid w:val="006D6EDF"/>
    <w:rsid w:val="006D7DBC"/>
    <w:rsid w:val="006E1BD2"/>
    <w:rsid w:val="006E5A7D"/>
    <w:rsid w:val="00700230"/>
    <w:rsid w:val="007021A9"/>
    <w:rsid w:val="007075CE"/>
    <w:rsid w:val="0071717E"/>
    <w:rsid w:val="00723DE8"/>
    <w:rsid w:val="00731051"/>
    <w:rsid w:val="0073678F"/>
    <w:rsid w:val="00737FFB"/>
    <w:rsid w:val="007437BB"/>
    <w:rsid w:val="007470C9"/>
    <w:rsid w:val="0075003C"/>
    <w:rsid w:val="00750F33"/>
    <w:rsid w:val="007516E8"/>
    <w:rsid w:val="007543F0"/>
    <w:rsid w:val="00757047"/>
    <w:rsid w:val="0076264B"/>
    <w:rsid w:val="00766720"/>
    <w:rsid w:val="00767B15"/>
    <w:rsid w:val="00770274"/>
    <w:rsid w:val="0077129B"/>
    <w:rsid w:val="00772E42"/>
    <w:rsid w:val="00776910"/>
    <w:rsid w:val="007769EC"/>
    <w:rsid w:val="00785769"/>
    <w:rsid w:val="007915A6"/>
    <w:rsid w:val="00796C07"/>
    <w:rsid w:val="007A1847"/>
    <w:rsid w:val="007A28EC"/>
    <w:rsid w:val="007A4C8F"/>
    <w:rsid w:val="007A5D47"/>
    <w:rsid w:val="007A7587"/>
    <w:rsid w:val="007B3049"/>
    <w:rsid w:val="007B7A9E"/>
    <w:rsid w:val="007C1BAC"/>
    <w:rsid w:val="007C5279"/>
    <w:rsid w:val="007D0A9C"/>
    <w:rsid w:val="007D4F23"/>
    <w:rsid w:val="007D5F47"/>
    <w:rsid w:val="007F0B7D"/>
    <w:rsid w:val="007F1DB9"/>
    <w:rsid w:val="007F49B3"/>
    <w:rsid w:val="007F7129"/>
    <w:rsid w:val="008022ED"/>
    <w:rsid w:val="00803205"/>
    <w:rsid w:val="008140AC"/>
    <w:rsid w:val="008209D8"/>
    <w:rsid w:val="00823556"/>
    <w:rsid w:val="008324B8"/>
    <w:rsid w:val="00836F4D"/>
    <w:rsid w:val="00842BB6"/>
    <w:rsid w:val="00847D0D"/>
    <w:rsid w:val="00865C60"/>
    <w:rsid w:val="00866451"/>
    <w:rsid w:val="00867D52"/>
    <w:rsid w:val="008730AF"/>
    <w:rsid w:val="00875C04"/>
    <w:rsid w:val="00877015"/>
    <w:rsid w:val="008803EE"/>
    <w:rsid w:val="008829BA"/>
    <w:rsid w:val="008904F5"/>
    <w:rsid w:val="0089119A"/>
    <w:rsid w:val="008917C2"/>
    <w:rsid w:val="00892C74"/>
    <w:rsid w:val="00893F5E"/>
    <w:rsid w:val="00894490"/>
    <w:rsid w:val="008B36CE"/>
    <w:rsid w:val="008B462C"/>
    <w:rsid w:val="008C7220"/>
    <w:rsid w:val="008D10AB"/>
    <w:rsid w:val="008D5A21"/>
    <w:rsid w:val="008E20B6"/>
    <w:rsid w:val="008F116C"/>
    <w:rsid w:val="008F2521"/>
    <w:rsid w:val="008F43F6"/>
    <w:rsid w:val="008F4F1F"/>
    <w:rsid w:val="0090459A"/>
    <w:rsid w:val="009053DE"/>
    <w:rsid w:val="0090582A"/>
    <w:rsid w:val="009062D6"/>
    <w:rsid w:val="0090691C"/>
    <w:rsid w:val="009159BD"/>
    <w:rsid w:val="009200A3"/>
    <w:rsid w:val="0092068E"/>
    <w:rsid w:val="009217E7"/>
    <w:rsid w:val="00932577"/>
    <w:rsid w:val="00941224"/>
    <w:rsid w:val="00942F2D"/>
    <w:rsid w:val="009516BF"/>
    <w:rsid w:val="00970D31"/>
    <w:rsid w:val="00976C2C"/>
    <w:rsid w:val="00991B2E"/>
    <w:rsid w:val="009921D1"/>
    <w:rsid w:val="009922D6"/>
    <w:rsid w:val="00994BFD"/>
    <w:rsid w:val="00997722"/>
    <w:rsid w:val="009A3048"/>
    <w:rsid w:val="009A75B3"/>
    <w:rsid w:val="009B17D7"/>
    <w:rsid w:val="009B2229"/>
    <w:rsid w:val="009B4800"/>
    <w:rsid w:val="009C2C24"/>
    <w:rsid w:val="009D050B"/>
    <w:rsid w:val="009D13E0"/>
    <w:rsid w:val="009D66C5"/>
    <w:rsid w:val="009E08A5"/>
    <w:rsid w:val="009E1B5E"/>
    <w:rsid w:val="009E2C6D"/>
    <w:rsid w:val="009E7EFD"/>
    <w:rsid w:val="00A00184"/>
    <w:rsid w:val="00A01219"/>
    <w:rsid w:val="00A06092"/>
    <w:rsid w:val="00A06373"/>
    <w:rsid w:val="00A07ED8"/>
    <w:rsid w:val="00A128B7"/>
    <w:rsid w:val="00A148BD"/>
    <w:rsid w:val="00A17048"/>
    <w:rsid w:val="00A22ECA"/>
    <w:rsid w:val="00A24710"/>
    <w:rsid w:val="00A273B9"/>
    <w:rsid w:val="00A31B03"/>
    <w:rsid w:val="00A51298"/>
    <w:rsid w:val="00A53A0B"/>
    <w:rsid w:val="00A55DCB"/>
    <w:rsid w:val="00A568D9"/>
    <w:rsid w:val="00A56DF1"/>
    <w:rsid w:val="00A654D8"/>
    <w:rsid w:val="00A65E76"/>
    <w:rsid w:val="00A66F6A"/>
    <w:rsid w:val="00A67248"/>
    <w:rsid w:val="00A67DF6"/>
    <w:rsid w:val="00A820B8"/>
    <w:rsid w:val="00A8244C"/>
    <w:rsid w:val="00A8501B"/>
    <w:rsid w:val="00A85850"/>
    <w:rsid w:val="00A94E5F"/>
    <w:rsid w:val="00A9623F"/>
    <w:rsid w:val="00A97414"/>
    <w:rsid w:val="00AA1BC0"/>
    <w:rsid w:val="00AB5C9E"/>
    <w:rsid w:val="00AB71B5"/>
    <w:rsid w:val="00AD226E"/>
    <w:rsid w:val="00AD2894"/>
    <w:rsid w:val="00AD2D91"/>
    <w:rsid w:val="00AD2EE4"/>
    <w:rsid w:val="00AD74E8"/>
    <w:rsid w:val="00AE1940"/>
    <w:rsid w:val="00AE3E4F"/>
    <w:rsid w:val="00AE74A3"/>
    <w:rsid w:val="00AF107D"/>
    <w:rsid w:val="00AF4D0A"/>
    <w:rsid w:val="00B006E7"/>
    <w:rsid w:val="00B05FF9"/>
    <w:rsid w:val="00B2460B"/>
    <w:rsid w:val="00B3047F"/>
    <w:rsid w:val="00B31863"/>
    <w:rsid w:val="00B34CDE"/>
    <w:rsid w:val="00B35756"/>
    <w:rsid w:val="00B41D1A"/>
    <w:rsid w:val="00B43024"/>
    <w:rsid w:val="00B44357"/>
    <w:rsid w:val="00B45AAC"/>
    <w:rsid w:val="00B519CD"/>
    <w:rsid w:val="00B56881"/>
    <w:rsid w:val="00B56F9C"/>
    <w:rsid w:val="00B61449"/>
    <w:rsid w:val="00B6167E"/>
    <w:rsid w:val="00B661B8"/>
    <w:rsid w:val="00B71207"/>
    <w:rsid w:val="00B75673"/>
    <w:rsid w:val="00B779F4"/>
    <w:rsid w:val="00B77CAD"/>
    <w:rsid w:val="00B9280A"/>
    <w:rsid w:val="00BB3242"/>
    <w:rsid w:val="00BB4C03"/>
    <w:rsid w:val="00BB5D10"/>
    <w:rsid w:val="00BB7EF2"/>
    <w:rsid w:val="00BC28AF"/>
    <w:rsid w:val="00BC31F9"/>
    <w:rsid w:val="00BD36D4"/>
    <w:rsid w:val="00BD648F"/>
    <w:rsid w:val="00BD74E1"/>
    <w:rsid w:val="00BE1CF2"/>
    <w:rsid w:val="00BE63D5"/>
    <w:rsid w:val="00BE7284"/>
    <w:rsid w:val="00BE75E9"/>
    <w:rsid w:val="00BF1334"/>
    <w:rsid w:val="00C057A3"/>
    <w:rsid w:val="00C17FEB"/>
    <w:rsid w:val="00C214F6"/>
    <w:rsid w:val="00C24FB6"/>
    <w:rsid w:val="00C2500D"/>
    <w:rsid w:val="00C25892"/>
    <w:rsid w:val="00C30D65"/>
    <w:rsid w:val="00C32E97"/>
    <w:rsid w:val="00C366CF"/>
    <w:rsid w:val="00C42026"/>
    <w:rsid w:val="00C5134E"/>
    <w:rsid w:val="00C64749"/>
    <w:rsid w:val="00C742D7"/>
    <w:rsid w:val="00C7447E"/>
    <w:rsid w:val="00C81BEF"/>
    <w:rsid w:val="00C826EA"/>
    <w:rsid w:val="00C8322F"/>
    <w:rsid w:val="00C904F7"/>
    <w:rsid w:val="00C92E70"/>
    <w:rsid w:val="00C931F7"/>
    <w:rsid w:val="00CC1A53"/>
    <w:rsid w:val="00CC6B63"/>
    <w:rsid w:val="00CC6D12"/>
    <w:rsid w:val="00CD25EB"/>
    <w:rsid w:val="00CD434D"/>
    <w:rsid w:val="00CD6A7F"/>
    <w:rsid w:val="00CE0C99"/>
    <w:rsid w:val="00CF0780"/>
    <w:rsid w:val="00CF19DE"/>
    <w:rsid w:val="00CF2067"/>
    <w:rsid w:val="00CF5CD2"/>
    <w:rsid w:val="00D0327D"/>
    <w:rsid w:val="00D05A83"/>
    <w:rsid w:val="00D05A8B"/>
    <w:rsid w:val="00D0742B"/>
    <w:rsid w:val="00D128D6"/>
    <w:rsid w:val="00D14DC6"/>
    <w:rsid w:val="00D1577A"/>
    <w:rsid w:val="00D2302E"/>
    <w:rsid w:val="00D24D82"/>
    <w:rsid w:val="00D2672B"/>
    <w:rsid w:val="00D3040A"/>
    <w:rsid w:val="00D35A2C"/>
    <w:rsid w:val="00D37DDA"/>
    <w:rsid w:val="00D420B0"/>
    <w:rsid w:val="00D44B86"/>
    <w:rsid w:val="00D4549A"/>
    <w:rsid w:val="00D50ADD"/>
    <w:rsid w:val="00D54B26"/>
    <w:rsid w:val="00D63D9A"/>
    <w:rsid w:val="00D666C9"/>
    <w:rsid w:val="00D67BCC"/>
    <w:rsid w:val="00D76240"/>
    <w:rsid w:val="00D76745"/>
    <w:rsid w:val="00D812F1"/>
    <w:rsid w:val="00D831DB"/>
    <w:rsid w:val="00D847AE"/>
    <w:rsid w:val="00D87C4A"/>
    <w:rsid w:val="00D93392"/>
    <w:rsid w:val="00D9487E"/>
    <w:rsid w:val="00D97190"/>
    <w:rsid w:val="00DA5ABA"/>
    <w:rsid w:val="00DB650F"/>
    <w:rsid w:val="00DB7394"/>
    <w:rsid w:val="00DB7B84"/>
    <w:rsid w:val="00DC68F3"/>
    <w:rsid w:val="00DC74B4"/>
    <w:rsid w:val="00DD4A51"/>
    <w:rsid w:val="00DE27F8"/>
    <w:rsid w:val="00DF155E"/>
    <w:rsid w:val="00DF7802"/>
    <w:rsid w:val="00E0489A"/>
    <w:rsid w:val="00E048FC"/>
    <w:rsid w:val="00E07706"/>
    <w:rsid w:val="00E14897"/>
    <w:rsid w:val="00E205AE"/>
    <w:rsid w:val="00E207AF"/>
    <w:rsid w:val="00E23E8A"/>
    <w:rsid w:val="00E25D36"/>
    <w:rsid w:val="00E31098"/>
    <w:rsid w:val="00E42636"/>
    <w:rsid w:val="00E53842"/>
    <w:rsid w:val="00E54279"/>
    <w:rsid w:val="00E55F27"/>
    <w:rsid w:val="00E57BA0"/>
    <w:rsid w:val="00E706B6"/>
    <w:rsid w:val="00E71ADF"/>
    <w:rsid w:val="00E71E6E"/>
    <w:rsid w:val="00E734BE"/>
    <w:rsid w:val="00E75C68"/>
    <w:rsid w:val="00E77B72"/>
    <w:rsid w:val="00E8065B"/>
    <w:rsid w:val="00E857FA"/>
    <w:rsid w:val="00E87D98"/>
    <w:rsid w:val="00E9152E"/>
    <w:rsid w:val="00E94F46"/>
    <w:rsid w:val="00E9647D"/>
    <w:rsid w:val="00E97332"/>
    <w:rsid w:val="00EA097B"/>
    <w:rsid w:val="00EA3614"/>
    <w:rsid w:val="00EA3A0A"/>
    <w:rsid w:val="00EA4156"/>
    <w:rsid w:val="00EA78BA"/>
    <w:rsid w:val="00EB087C"/>
    <w:rsid w:val="00EB1D8F"/>
    <w:rsid w:val="00EB5BB9"/>
    <w:rsid w:val="00EC12FA"/>
    <w:rsid w:val="00ED2587"/>
    <w:rsid w:val="00EE1CFB"/>
    <w:rsid w:val="00EE38E0"/>
    <w:rsid w:val="00EE3C06"/>
    <w:rsid w:val="00EE4043"/>
    <w:rsid w:val="00EE7E74"/>
    <w:rsid w:val="00EF2B67"/>
    <w:rsid w:val="00F026AD"/>
    <w:rsid w:val="00F104D7"/>
    <w:rsid w:val="00F13D92"/>
    <w:rsid w:val="00F14435"/>
    <w:rsid w:val="00F15E63"/>
    <w:rsid w:val="00F17595"/>
    <w:rsid w:val="00F2291E"/>
    <w:rsid w:val="00F30CB0"/>
    <w:rsid w:val="00F362E0"/>
    <w:rsid w:val="00F46892"/>
    <w:rsid w:val="00F47759"/>
    <w:rsid w:val="00F56EA3"/>
    <w:rsid w:val="00F6081C"/>
    <w:rsid w:val="00F645A8"/>
    <w:rsid w:val="00F65F86"/>
    <w:rsid w:val="00F7005F"/>
    <w:rsid w:val="00F70C41"/>
    <w:rsid w:val="00F75E73"/>
    <w:rsid w:val="00F77CDF"/>
    <w:rsid w:val="00F83F31"/>
    <w:rsid w:val="00F84524"/>
    <w:rsid w:val="00F86D5A"/>
    <w:rsid w:val="00F9031C"/>
    <w:rsid w:val="00F9406D"/>
    <w:rsid w:val="00F96881"/>
    <w:rsid w:val="00F97EC3"/>
    <w:rsid w:val="00FA0D22"/>
    <w:rsid w:val="00FA55F3"/>
    <w:rsid w:val="00FA79C4"/>
    <w:rsid w:val="00FC13F5"/>
    <w:rsid w:val="00FC1A17"/>
    <w:rsid w:val="00FC4A57"/>
    <w:rsid w:val="00FD5223"/>
    <w:rsid w:val="00FE3819"/>
    <w:rsid w:val="00FE4C7D"/>
    <w:rsid w:val="00FE5DFC"/>
    <w:rsid w:val="00FE722B"/>
    <w:rsid w:val="00FF4117"/>
    <w:rsid w:val="00FF65A5"/>
    <w:rsid w:val="00FF6CEB"/>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6E33"/>
  <w15:chartTrackingRefBased/>
  <w15:docId w15:val="{4605E127-5D4A-4F1E-B9E3-0D1F898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3FB6"/>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B0"/>
    <w:pPr>
      <w:ind w:left="720"/>
      <w:contextualSpacing/>
    </w:pPr>
  </w:style>
  <w:style w:type="character" w:styleId="Hyperlink">
    <w:name w:val="Hyperlink"/>
    <w:basedOn w:val="DefaultParagraphFont"/>
    <w:uiPriority w:val="99"/>
    <w:unhideWhenUsed/>
    <w:rsid w:val="00997722"/>
    <w:rPr>
      <w:color w:val="0563C1" w:themeColor="hyperlink"/>
      <w:u w:val="single"/>
    </w:rPr>
  </w:style>
  <w:style w:type="paragraph" w:styleId="NormalWeb">
    <w:name w:val="Normal (Web)"/>
    <w:basedOn w:val="Normal"/>
    <w:uiPriority w:val="99"/>
    <w:unhideWhenUsed/>
    <w:rsid w:val="00280E3E"/>
    <w:pPr>
      <w:widowControl/>
      <w:spacing w:before="100" w:beforeAutospacing="1" w:after="100" w:afterAutospacing="1"/>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280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iq.co.uk/centres/guidance-for-cent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Scott</dc:creator>
  <cp:keywords/>
  <dc:description/>
  <cp:lastModifiedBy>Kerrie West</cp:lastModifiedBy>
  <cp:revision>2</cp:revision>
  <dcterms:created xsi:type="dcterms:W3CDTF">2021-07-21T11:32:00Z</dcterms:created>
  <dcterms:modified xsi:type="dcterms:W3CDTF">2021-07-21T11:32:00Z</dcterms:modified>
</cp:coreProperties>
</file>